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11447" w14:textId="77777777" w:rsidR="003A11E9" w:rsidRPr="003A11E9" w:rsidRDefault="003A11E9" w:rsidP="003A11E9">
      <w:pPr>
        <w:jc w:val="center"/>
        <w:rPr>
          <w:rFonts w:asciiTheme="majorHAnsi" w:hAnsiTheme="majorHAnsi" w:cstheme="majorHAnsi"/>
          <w:b/>
          <w:bCs/>
          <w:color w:val="365F91" w:themeColor="accent1" w:themeShade="BF"/>
          <w:sz w:val="26"/>
          <w:szCs w:val="26"/>
          <w:lang w:val="ru-RU"/>
        </w:rPr>
      </w:pPr>
      <w:r w:rsidRPr="003A11E9">
        <w:rPr>
          <w:rFonts w:asciiTheme="majorHAnsi" w:hAnsiTheme="majorHAnsi" w:cstheme="majorHAnsi"/>
          <w:b/>
          <w:bCs/>
          <w:color w:val="365F91" w:themeColor="accent1" w:themeShade="BF"/>
          <w:sz w:val="26"/>
          <w:szCs w:val="26"/>
          <w:lang w:val="ru-RU"/>
        </w:rPr>
        <w:t>РАМОЧНЫЙ ДОГОВОР</w:t>
      </w:r>
    </w:p>
    <w:p w14:paraId="154930BB" w14:textId="55C963A8" w:rsidR="00754485" w:rsidRPr="003A11E9" w:rsidRDefault="009D7ACA">
      <w:pPr>
        <w:jc w:val="center"/>
        <w:rPr>
          <w:rFonts w:asciiTheme="majorHAnsi" w:hAnsiTheme="majorHAnsi" w:cstheme="majorHAnsi"/>
          <w:sz w:val="26"/>
          <w:szCs w:val="26"/>
          <w:lang w:val="ru-RU"/>
        </w:rPr>
      </w:pPr>
      <w:r w:rsidRPr="003A11E9">
        <w:rPr>
          <w:rFonts w:asciiTheme="majorHAnsi" w:hAnsiTheme="majorHAnsi" w:cstheme="majorHAnsi"/>
          <w:sz w:val="26"/>
          <w:szCs w:val="26"/>
          <w:lang w:val="ru-RU"/>
        </w:rPr>
        <w:t>о сотрудничестве по бронированию и перепродаже туристических продуктов</w:t>
      </w:r>
      <w:r w:rsidR="004D7947" w:rsidRPr="003A11E9">
        <w:rPr>
          <w:rFonts w:asciiTheme="majorHAnsi" w:hAnsiTheme="majorHAnsi" w:cstheme="majorHAnsi"/>
          <w:sz w:val="26"/>
          <w:szCs w:val="26"/>
          <w:lang w:val="ru-RU"/>
        </w:rPr>
        <w:t xml:space="preserve"> </w:t>
      </w:r>
      <w:r w:rsidR="004D7947" w:rsidRPr="003A11E9">
        <w:rPr>
          <w:lang w:val="ru-RU"/>
        </w:rPr>
        <w:t>№___</w:t>
      </w:r>
    </w:p>
    <w:p w14:paraId="33DF2A3C" w14:textId="70B0F704" w:rsidR="00754485" w:rsidRPr="00414024" w:rsidRDefault="009D7ACA">
      <w:pPr>
        <w:jc w:val="center"/>
        <w:rPr>
          <w:lang w:val="ru-RU"/>
        </w:rPr>
      </w:pPr>
      <w:r w:rsidRPr="00414024">
        <w:rPr>
          <w:lang w:val="ru-RU"/>
        </w:rPr>
        <w:t>г. Баку, Азербайджан  «___» __________ 20__ г.</w:t>
      </w:r>
      <w:r w:rsidR="00EC134E">
        <w:rPr>
          <w:lang w:val="ru-RU"/>
        </w:rPr>
        <w:t xml:space="preserve"> </w:t>
      </w:r>
    </w:p>
    <w:p w14:paraId="13641166" w14:textId="08E1C446" w:rsidR="00754485" w:rsidRPr="00414024" w:rsidRDefault="00754485">
      <w:pPr>
        <w:jc w:val="both"/>
        <w:rPr>
          <w:lang w:val="ru-RU"/>
        </w:rPr>
      </w:pPr>
    </w:p>
    <w:p w14:paraId="00FC221E" w14:textId="538FE00B" w:rsidR="00754485" w:rsidRPr="00414024" w:rsidRDefault="009D7ACA">
      <w:pPr>
        <w:jc w:val="both"/>
        <w:rPr>
          <w:lang w:val="ru-RU"/>
        </w:rPr>
      </w:pPr>
      <w:r w:rsidRPr="00414024">
        <w:rPr>
          <w:lang w:val="ru-RU"/>
        </w:rPr>
        <w:t xml:space="preserve">Туристическая компания </w:t>
      </w:r>
      <w:r w:rsidR="003C325C" w:rsidRPr="00414024">
        <w:rPr>
          <w:lang w:val="ru-RU"/>
        </w:rPr>
        <w:t>“</w:t>
      </w:r>
      <w:r w:rsidR="003C325C" w:rsidRPr="00414024">
        <w:t>Trips</w:t>
      </w:r>
      <w:r w:rsidR="003C325C" w:rsidRPr="00414024">
        <w:rPr>
          <w:lang w:val="ru-RU"/>
        </w:rPr>
        <w:t xml:space="preserve"> </w:t>
      </w:r>
      <w:r w:rsidR="003C325C" w:rsidRPr="00414024">
        <w:t>Stock</w:t>
      </w:r>
      <w:r w:rsidR="003C325C" w:rsidRPr="00414024">
        <w:rPr>
          <w:lang w:val="ru-RU"/>
        </w:rPr>
        <w:t xml:space="preserve">” ООО </w:t>
      </w:r>
      <w:r w:rsidRPr="00414024">
        <w:rPr>
          <w:lang w:val="ru-RU"/>
        </w:rPr>
        <w:t>зарегистрированная по законодательству Азербайджанской Республики, регистрационный номер</w:t>
      </w:r>
      <w:r w:rsidR="00F224EE" w:rsidRPr="00414024">
        <w:rPr>
          <w:lang w:val="ru-RU"/>
        </w:rPr>
        <w:t xml:space="preserve"> 1606044621</w:t>
      </w:r>
      <w:r w:rsidRPr="00414024">
        <w:rPr>
          <w:lang w:val="ru-RU"/>
        </w:rPr>
        <w:t>, адрес</w:t>
      </w:r>
      <w:r w:rsidR="00F224EE" w:rsidRPr="00414024">
        <w:rPr>
          <w:lang w:val="ru-RU"/>
        </w:rPr>
        <w:t xml:space="preserve"> г. Баку, ул. М.Агаева 26/3</w:t>
      </w:r>
      <w:r w:rsidRPr="00414024">
        <w:rPr>
          <w:lang w:val="ru-RU"/>
        </w:rPr>
        <w:t>, в лице</w:t>
      </w:r>
      <w:r w:rsidR="00F224EE" w:rsidRPr="00414024">
        <w:rPr>
          <w:lang w:val="ru-RU"/>
        </w:rPr>
        <w:t xml:space="preserve"> директора Мустафаева Ибрагима</w:t>
      </w:r>
      <w:r w:rsidRPr="00414024">
        <w:rPr>
          <w:lang w:val="ru-RU"/>
        </w:rPr>
        <w:t xml:space="preserve">, действующего на основании </w:t>
      </w:r>
      <w:r w:rsidR="00F224EE" w:rsidRPr="00414024">
        <w:rPr>
          <w:lang w:val="ru-RU"/>
        </w:rPr>
        <w:t xml:space="preserve">устава ООО, </w:t>
      </w:r>
      <w:r w:rsidRPr="00414024">
        <w:rPr>
          <w:lang w:val="ru-RU"/>
        </w:rPr>
        <w:t>именуемая «</w:t>
      </w:r>
      <w:r w:rsidR="00B65248">
        <w:rPr>
          <w:lang w:val="ru-RU"/>
        </w:rPr>
        <w:t>Принимающая туристическая компания</w:t>
      </w:r>
      <w:r w:rsidRPr="00414024">
        <w:rPr>
          <w:lang w:val="ru-RU"/>
        </w:rPr>
        <w:t>», и [</w:t>
      </w:r>
      <w:r w:rsidRPr="00414024">
        <w:rPr>
          <w:color w:val="000000" w:themeColor="text1"/>
          <w:lang w:val="ru-RU"/>
        </w:rPr>
        <w:t>полное наименование иностранного турагента</w:t>
      </w:r>
      <w:r w:rsidRPr="00414024">
        <w:rPr>
          <w:lang w:val="ru-RU"/>
        </w:rPr>
        <w:t>], зарегистрированное по законодательству [страна], регистрационный номер [___], адрес [___], в лице [___], действующего на основании [___], именуемое «Турагент», вместе — «Стороны», заключили Договор о нижеследующем.</w:t>
      </w:r>
    </w:p>
    <w:p w14:paraId="63B584E1" w14:textId="77777777" w:rsidR="00754485" w:rsidRPr="00414024" w:rsidRDefault="009D7ACA">
      <w:pPr>
        <w:pStyle w:val="1"/>
        <w:rPr>
          <w:lang w:val="ru-RU"/>
        </w:rPr>
      </w:pPr>
      <w:r w:rsidRPr="00414024">
        <w:rPr>
          <w:lang w:val="ru-RU"/>
        </w:rPr>
        <w:t>1. Термины</w:t>
      </w:r>
    </w:p>
    <w:p w14:paraId="45B79D7B" w14:textId="0BF03858" w:rsidR="00754485" w:rsidRPr="00414024" w:rsidRDefault="009D7ACA">
      <w:pPr>
        <w:jc w:val="both"/>
        <w:rPr>
          <w:lang w:val="ru-RU"/>
        </w:rPr>
      </w:pPr>
      <w:r w:rsidRPr="00414024">
        <w:rPr>
          <w:lang w:val="ru-RU"/>
        </w:rPr>
        <w:t>1.1. «Туристический продукт» — туристическая услуга или туристический пакет, доступные для бронирования в Системе, включая размещение, экскурсии, туры, услуги гида, трансферы, транспорт, а также комбинации двух и более таких услуг.</w:t>
      </w:r>
    </w:p>
    <w:p w14:paraId="302152A6" w14:textId="24ADA245" w:rsidR="00754485" w:rsidRPr="00414024" w:rsidRDefault="009D7ACA">
      <w:pPr>
        <w:jc w:val="both"/>
        <w:rPr>
          <w:lang w:val="ru-RU"/>
        </w:rPr>
      </w:pPr>
      <w:r w:rsidRPr="00414024">
        <w:rPr>
          <w:lang w:val="ru-RU"/>
        </w:rPr>
        <w:t>1.2. «Система» —</w:t>
      </w:r>
      <w:r w:rsidR="00015FD5" w:rsidRPr="00414024">
        <w:rPr>
          <w:lang w:val="ru-RU"/>
        </w:rPr>
        <w:t xml:space="preserve">платформа </w:t>
      </w:r>
      <w:r w:rsidR="00B65248">
        <w:rPr>
          <w:lang w:val="ru-RU"/>
        </w:rPr>
        <w:t>Принимающей туристической компании</w:t>
      </w:r>
      <w:r w:rsidR="00015FD5" w:rsidRPr="00414024">
        <w:rPr>
          <w:lang w:val="ru-RU"/>
        </w:rPr>
        <w:t xml:space="preserve">, доступная через сайт </w:t>
      </w:r>
      <w:proofErr w:type="spellStart"/>
      <w:r w:rsidR="00015FD5" w:rsidRPr="00414024">
        <w:t>tripstockglobal</w:t>
      </w:r>
      <w:proofErr w:type="spellEnd"/>
      <w:r w:rsidR="00015FD5" w:rsidRPr="00414024">
        <w:rPr>
          <w:lang w:val="ru-RU"/>
        </w:rPr>
        <w:t>.</w:t>
      </w:r>
      <w:r w:rsidR="00015FD5" w:rsidRPr="00414024">
        <w:t>com</w:t>
      </w:r>
      <w:r w:rsidR="00015FD5" w:rsidRPr="00414024">
        <w:rPr>
          <w:lang w:val="ru-RU"/>
        </w:rPr>
        <w:t xml:space="preserve"> и используемая для поиска, бронирования, оплаты, обмена документами и совершения иных действий, предусмотренных настоящим Договором.</w:t>
      </w:r>
    </w:p>
    <w:p w14:paraId="096C716A" w14:textId="4DB59895" w:rsidR="00754485" w:rsidRPr="00414024" w:rsidRDefault="009D7ACA">
      <w:pPr>
        <w:jc w:val="both"/>
        <w:rPr>
          <w:lang w:val="ru-RU"/>
        </w:rPr>
      </w:pPr>
      <w:r w:rsidRPr="00414024">
        <w:rPr>
          <w:lang w:val="ru-RU"/>
        </w:rPr>
        <w:t>1.3. «Бронирование» — заказ, созданный Турагентом в Системе и получивший статус «Подтверждено» (</w:t>
      </w:r>
      <w:r w:rsidRPr="00414024">
        <w:t>Confirmed</w:t>
      </w:r>
      <w:r w:rsidRPr="00414024">
        <w:rPr>
          <w:lang w:val="ru-RU"/>
        </w:rPr>
        <w:t xml:space="preserve">) либо иной статус, прямо обозначенный </w:t>
      </w:r>
      <w:r w:rsidR="00B65248">
        <w:rPr>
          <w:lang w:val="ru-RU"/>
        </w:rPr>
        <w:t>Принимающей туристической компанией</w:t>
      </w:r>
      <w:r w:rsidRPr="00414024">
        <w:rPr>
          <w:lang w:val="ru-RU"/>
        </w:rPr>
        <w:t xml:space="preserve"> как подтверждающий.</w:t>
      </w:r>
    </w:p>
    <w:p w14:paraId="2047B172" w14:textId="300B8362" w:rsidR="00754485" w:rsidRPr="00414024" w:rsidRDefault="009D7ACA">
      <w:pPr>
        <w:jc w:val="both"/>
        <w:rPr>
          <w:lang w:val="ru-RU"/>
        </w:rPr>
      </w:pPr>
      <w:r w:rsidRPr="00414024">
        <w:rPr>
          <w:lang w:val="ru-RU"/>
        </w:rPr>
        <w:t xml:space="preserve">1.4. «Базовая цена» — розничная цена Туристического продукта, отображаемая </w:t>
      </w:r>
      <w:r w:rsidR="00B65248">
        <w:rPr>
          <w:lang w:val="ru-RU"/>
        </w:rPr>
        <w:t>Принимающей туристической компанией</w:t>
      </w:r>
      <w:r w:rsidRPr="00414024">
        <w:rPr>
          <w:lang w:val="ru-RU"/>
        </w:rPr>
        <w:t xml:space="preserve"> в Системе и, если применимо, на публичной части сайта до применения индивидуальной Комиссии Турагента.</w:t>
      </w:r>
    </w:p>
    <w:p w14:paraId="796F3641" w14:textId="7DFC3A53" w:rsidR="00754485" w:rsidRPr="00414024" w:rsidRDefault="009D7ACA">
      <w:pPr>
        <w:jc w:val="both"/>
        <w:rPr>
          <w:lang w:val="ru-RU"/>
        </w:rPr>
      </w:pPr>
      <w:r w:rsidRPr="00414024">
        <w:rPr>
          <w:lang w:val="ru-RU"/>
        </w:rPr>
        <w:t xml:space="preserve">1.5. «Комиссия» — индивидуальное коммерческое вознаграждение Турагента, реализуемое исключительно в форме скидки от Базовой цены при определении Цены к оплате. Комиссия может быть выражена процентом или фиксированной суммой и не выплачивается </w:t>
      </w:r>
      <w:r w:rsidR="00B65248">
        <w:rPr>
          <w:lang w:val="ru-RU"/>
        </w:rPr>
        <w:t>Принимающей туристической компанией</w:t>
      </w:r>
      <w:r w:rsidRPr="00414024">
        <w:rPr>
          <w:lang w:val="ru-RU"/>
        </w:rPr>
        <w:t xml:space="preserve"> отдельным платежом; у Турагента не возникает отдельного денежного требования к </w:t>
      </w:r>
      <w:r w:rsidR="00B65248">
        <w:rPr>
          <w:lang w:val="ru-RU"/>
        </w:rPr>
        <w:t>Принимающей туристической компании</w:t>
      </w:r>
      <w:r w:rsidRPr="00414024">
        <w:rPr>
          <w:lang w:val="ru-RU"/>
        </w:rPr>
        <w:t xml:space="preserve"> на сумму Комиссии.</w:t>
      </w:r>
    </w:p>
    <w:p w14:paraId="3A8165A2" w14:textId="710E57A0" w:rsidR="00754485" w:rsidRPr="00414024" w:rsidRDefault="009D7ACA">
      <w:pPr>
        <w:jc w:val="both"/>
        <w:rPr>
          <w:lang w:val="ru-RU"/>
        </w:rPr>
      </w:pPr>
      <w:r w:rsidRPr="00414024">
        <w:rPr>
          <w:lang w:val="ru-RU"/>
        </w:rPr>
        <w:t>1.6. «Цена к оплате» — сумма, указанная в счете Турагенту: Базовая цена минус применимая Комиссия, с добавлением налогов, обязательных сборов, доплат и иных сумм, прямо указанных в Системе или Подтверждении бронирования как не подлежащие уменьшению на Комиссию.</w:t>
      </w:r>
    </w:p>
    <w:p w14:paraId="1124C1CF" w14:textId="77777777" w:rsidR="00754485" w:rsidRPr="00414024" w:rsidRDefault="009D7ACA">
      <w:pPr>
        <w:jc w:val="both"/>
        <w:rPr>
          <w:lang w:val="ru-RU"/>
        </w:rPr>
      </w:pPr>
      <w:r w:rsidRPr="00414024">
        <w:rPr>
          <w:lang w:val="ru-RU"/>
        </w:rPr>
        <w:t>1.7. «Начало услуг» — дата и местное время начала первой услуги в подтвержденном Бронировании.</w:t>
      </w:r>
    </w:p>
    <w:p w14:paraId="4A2BE064" w14:textId="3B575E3C" w:rsidR="00754485" w:rsidRPr="00414024" w:rsidRDefault="009D7ACA">
      <w:pPr>
        <w:jc w:val="both"/>
        <w:rPr>
          <w:lang w:val="ru-RU"/>
        </w:rPr>
      </w:pPr>
      <w:r w:rsidRPr="00414024">
        <w:rPr>
          <w:lang w:val="ru-RU"/>
        </w:rPr>
        <w:t xml:space="preserve">1.8. «Дата оплаты» — дата фактического зачисления полной суммы платежа на банковский счет </w:t>
      </w:r>
      <w:r w:rsidR="00B65248">
        <w:rPr>
          <w:lang w:val="ru-RU"/>
        </w:rPr>
        <w:t>Принимающей туристической компании</w:t>
      </w:r>
      <w:r w:rsidRPr="00414024">
        <w:rPr>
          <w:lang w:val="ru-RU"/>
        </w:rPr>
        <w:t>, а не дата отправки платежного поручения.</w:t>
      </w:r>
    </w:p>
    <w:p w14:paraId="104C2D07" w14:textId="37471318" w:rsidR="00DD69AC" w:rsidRPr="00414024" w:rsidRDefault="009D7ACA">
      <w:pPr>
        <w:jc w:val="both"/>
        <w:rPr>
          <w:lang w:val="ru-RU"/>
        </w:rPr>
      </w:pPr>
      <w:r w:rsidRPr="00414024">
        <w:rPr>
          <w:lang w:val="ru-RU"/>
        </w:rPr>
        <w:t xml:space="preserve">1.9. «Клиент» — </w:t>
      </w:r>
      <w:r w:rsidR="0005321B" w:rsidRPr="00414024">
        <w:rPr>
          <w:lang w:val="ru-RU"/>
        </w:rPr>
        <w:t>турист</w:t>
      </w:r>
      <w:r w:rsidRPr="00414024">
        <w:rPr>
          <w:lang w:val="ru-RU"/>
        </w:rPr>
        <w:t xml:space="preserve"> или иное лицо, которому Турагент от своего имени продает или перепродает Туристический продукт.</w:t>
      </w:r>
    </w:p>
    <w:p w14:paraId="55683112" w14:textId="77777777" w:rsidR="00DD69AC" w:rsidRPr="00414024" w:rsidRDefault="009D7ACA">
      <w:pPr>
        <w:jc w:val="both"/>
        <w:rPr>
          <w:lang w:val="ru-RU"/>
        </w:rPr>
      </w:pPr>
      <w:r w:rsidRPr="00414024">
        <w:rPr>
          <w:lang w:val="ru-RU"/>
        </w:rPr>
        <w:t>1.10. «Поставщик услуг» — отель, экскурсионная или транспортная компания, гид, перевозчик либо иное третье лицо, фактически оказывающее отдельную услугу в составе Туристического продукта.</w:t>
      </w:r>
    </w:p>
    <w:p w14:paraId="192F5CFA" w14:textId="3CB44002" w:rsidR="00DD69AC" w:rsidRPr="00414024" w:rsidRDefault="009D7ACA">
      <w:pPr>
        <w:jc w:val="both"/>
        <w:rPr>
          <w:lang w:val="ru-RU"/>
        </w:rPr>
      </w:pPr>
      <w:r w:rsidRPr="00414024">
        <w:rPr>
          <w:lang w:val="ru-RU"/>
        </w:rPr>
        <w:t>1.11. «Подтверждение бронирования» —</w:t>
      </w:r>
      <w:r w:rsidR="000B4F11" w:rsidRPr="00414024">
        <w:rPr>
          <w:lang w:val="ru-RU"/>
        </w:rPr>
        <w:t xml:space="preserve">электронный документ, сообщение или запись в Системе, подтверждающие конкретное Бронирование и содержащие применимые к нему коммерческие и операционные условия, включая, в зависимости от характера Бронирования, идентификатор Бронирования, состав Туристического продукта, даты и параметры оказания услуг, Базовую цену, </w:t>
      </w:r>
      <w:r w:rsidR="000B4F11" w:rsidRPr="00414024">
        <w:rPr>
          <w:lang w:val="ru-RU"/>
        </w:rPr>
        <w:lastRenderedPageBreak/>
        <w:t>применимую Комиссию, Цену к оплате, срок оплаты, условия изменения и отмены и иные специальные условия соответствующего Бронирования.</w:t>
      </w:r>
    </w:p>
    <w:p w14:paraId="490EA9B4" w14:textId="77777777" w:rsidR="00DD69AC" w:rsidRPr="00414024" w:rsidRDefault="009D7ACA">
      <w:pPr>
        <w:jc w:val="both"/>
        <w:rPr>
          <w:lang w:val="ru-RU"/>
        </w:rPr>
      </w:pPr>
      <w:r w:rsidRPr="00414024">
        <w:rPr>
          <w:lang w:val="ru-RU"/>
        </w:rPr>
        <w:t>1.12. «Рабочий день» — день, который не является субботой, воскресеньем или официальным нерабочим праздничным днем в Азербайджанской Республике.</w:t>
      </w:r>
    </w:p>
    <w:p w14:paraId="529131C9" w14:textId="77777777" w:rsidR="00754485" w:rsidRPr="00414024" w:rsidRDefault="009D7ACA">
      <w:pPr>
        <w:pStyle w:val="1"/>
        <w:rPr>
          <w:lang w:val="ru-RU"/>
        </w:rPr>
      </w:pPr>
      <w:r w:rsidRPr="00414024">
        <w:rPr>
          <w:lang w:val="ru-RU"/>
        </w:rPr>
        <w:t>2. Предмет и модель</w:t>
      </w:r>
    </w:p>
    <w:p w14:paraId="272FCC3B" w14:textId="096E5441" w:rsidR="00754485" w:rsidRPr="00414024" w:rsidRDefault="009D7ACA">
      <w:pPr>
        <w:jc w:val="both"/>
        <w:rPr>
          <w:lang w:val="ru-RU"/>
        </w:rPr>
      </w:pPr>
      <w:r w:rsidRPr="00414024">
        <w:rPr>
          <w:lang w:val="ru-RU"/>
        </w:rPr>
        <w:t xml:space="preserve">2.1. </w:t>
      </w:r>
      <w:r w:rsidR="00B65248">
        <w:rPr>
          <w:lang w:val="ru-RU"/>
        </w:rPr>
        <w:t>Принимающая туристическая компания</w:t>
      </w:r>
      <w:r w:rsidRPr="00414024">
        <w:rPr>
          <w:lang w:val="ru-RU"/>
        </w:rPr>
        <w:t xml:space="preserve"> предоставляет Турагенту неисключительный доступ к Системе для бронирования Туристических продуктов с целью их последующей перепродажи Клиентам Турагента.</w:t>
      </w:r>
    </w:p>
    <w:p w14:paraId="6FBAAF99" w14:textId="545F2E87" w:rsidR="00754485" w:rsidRPr="00414024" w:rsidRDefault="009D7ACA">
      <w:pPr>
        <w:jc w:val="both"/>
        <w:rPr>
          <w:lang w:val="ru-RU"/>
        </w:rPr>
      </w:pPr>
      <w:r w:rsidRPr="00414024">
        <w:rPr>
          <w:lang w:val="ru-RU"/>
        </w:rPr>
        <w:t xml:space="preserve">2.2. Турагент действует как независимый профессиональный продавец/перепродавец, от своего имени, за свой счет и на свой риск в отношениях с Клиентом. Настоящий Договор не предоставляет Турагенту полномочий заключать договоры от имени </w:t>
      </w:r>
      <w:r w:rsidR="00B65248">
        <w:rPr>
          <w:lang w:val="ru-RU"/>
        </w:rPr>
        <w:t>Принимающей туристической компании</w:t>
      </w:r>
      <w:r w:rsidRPr="00414024">
        <w:rPr>
          <w:lang w:val="ru-RU"/>
        </w:rPr>
        <w:t xml:space="preserve">, предоставлять от имени </w:t>
      </w:r>
      <w:r w:rsidR="00B65248">
        <w:rPr>
          <w:lang w:val="ru-RU"/>
        </w:rPr>
        <w:t>Принимающей туристической компании</w:t>
      </w:r>
      <w:r w:rsidRPr="00414024">
        <w:rPr>
          <w:lang w:val="ru-RU"/>
        </w:rPr>
        <w:t xml:space="preserve"> гарантии или принимать за </w:t>
      </w:r>
      <w:r w:rsidR="00B65248">
        <w:rPr>
          <w:lang w:val="ru-RU"/>
        </w:rPr>
        <w:t>Принимающей туристической компании</w:t>
      </w:r>
      <w:r w:rsidRPr="00414024">
        <w:rPr>
          <w:lang w:val="ru-RU"/>
        </w:rPr>
        <w:t xml:space="preserve"> обязательства, не предусмотренные подтвержденным Бронированием.</w:t>
      </w:r>
    </w:p>
    <w:p w14:paraId="67EF7B50" w14:textId="36771F48" w:rsidR="00754485" w:rsidRPr="00414024" w:rsidRDefault="009D7ACA">
      <w:pPr>
        <w:jc w:val="both"/>
        <w:rPr>
          <w:lang w:val="ru-RU"/>
        </w:rPr>
      </w:pPr>
      <w:r w:rsidRPr="00414024">
        <w:rPr>
          <w:lang w:val="ru-RU"/>
        </w:rPr>
        <w:t xml:space="preserve">2.3. Договор является рамочным и не гарантирует объем продаж, наличие мест, эксклюзивность территории или минимальный либо постоянный размер Комиссии. Обязательство </w:t>
      </w:r>
      <w:r w:rsidR="00B65248">
        <w:rPr>
          <w:lang w:val="ru-RU"/>
        </w:rPr>
        <w:t>Принимающей туристической компании</w:t>
      </w:r>
      <w:r w:rsidRPr="00414024">
        <w:rPr>
          <w:lang w:val="ru-RU"/>
        </w:rPr>
        <w:t xml:space="preserve"> по конкретному Туристическому продукту возникает после подтверждения соответствующего Бронирования в Системе.</w:t>
      </w:r>
    </w:p>
    <w:p w14:paraId="695A9A48" w14:textId="234F1DBD" w:rsidR="00754485" w:rsidRPr="00414024" w:rsidRDefault="009D7ACA">
      <w:pPr>
        <w:jc w:val="both"/>
        <w:rPr>
          <w:lang w:val="ru-RU"/>
        </w:rPr>
      </w:pPr>
      <w:r w:rsidRPr="00414024">
        <w:rPr>
          <w:lang w:val="ru-RU"/>
        </w:rPr>
        <w:t xml:space="preserve">2.4. </w:t>
      </w:r>
      <w:r w:rsidR="00B65248">
        <w:rPr>
          <w:lang w:val="ru-RU"/>
        </w:rPr>
        <w:t>Принимающая туристическая компания</w:t>
      </w:r>
      <w:r w:rsidRPr="00414024">
        <w:rPr>
          <w:lang w:val="ru-RU"/>
        </w:rPr>
        <w:t xml:space="preserve"> указывает в Системе Базовую цену. Применимая Комиссия реализуется путем уменьшения Базовой цены при формировании счета Турагенту. Турагент оплачивает Цену к оплате; отдельная выплата Комиссии </w:t>
      </w:r>
      <w:r w:rsidR="00B65248">
        <w:rPr>
          <w:lang w:val="ru-RU"/>
        </w:rPr>
        <w:t>Принимающей туристической компанией</w:t>
      </w:r>
      <w:r w:rsidRPr="00414024">
        <w:rPr>
          <w:lang w:val="ru-RU"/>
        </w:rPr>
        <w:t xml:space="preserve"> не производится.</w:t>
      </w:r>
    </w:p>
    <w:p w14:paraId="53DD9D6A" w14:textId="3B9A9E81" w:rsidR="00754485" w:rsidRPr="00414024" w:rsidRDefault="009D7ACA">
      <w:pPr>
        <w:jc w:val="both"/>
        <w:rPr>
          <w:lang w:val="ru-RU"/>
        </w:rPr>
      </w:pPr>
      <w:r w:rsidRPr="00414024">
        <w:rPr>
          <w:lang w:val="ru-RU"/>
        </w:rPr>
        <w:t xml:space="preserve">2.5. Турагент самостоятельно определяет конечную цену, по которой он продает Туристический продукт Клиенту, с соблюдением применимого законодательства и условий конкретного Бронирования. Разница между суммой, полученной Турагентом от Клиента, и Ценой к оплате является коммерческим результатом Турагента и не влияет на расчеты с </w:t>
      </w:r>
      <w:r w:rsidR="00B65248">
        <w:rPr>
          <w:lang w:val="ru-RU"/>
        </w:rPr>
        <w:t>Принимающей туристической компанией</w:t>
      </w:r>
      <w:r w:rsidRPr="00414024">
        <w:rPr>
          <w:lang w:val="ru-RU"/>
        </w:rPr>
        <w:t xml:space="preserve">. Турагент не вправе без письменного согласования изменять подтвержденный состав услуг или предоставлять от имени </w:t>
      </w:r>
      <w:r w:rsidR="00B65248">
        <w:rPr>
          <w:lang w:val="ru-RU"/>
        </w:rPr>
        <w:t>Принимающей туристической компании</w:t>
      </w:r>
      <w:r w:rsidRPr="00414024">
        <w:rPr>
          <w:lang w:val="ru-RU"/>
        </w:rPr>
        <w:t xml:space="preserve"> дополнительные гарантии.</w:t>
      </w:r>
    </w:p>
    <w:p w14:paraId="77ECBC81" w14:textId="5455A408" w:rsidR="00DD69AC" w:rsidRPr="00414024" w:rsidRDefault="009D7ACA">
      <w:pPr>
        <w:jc w:val="both"/>
        <w:rPr>
          <w:lang w:val="ru-RU"/>
        </w:rPr>
      </w:pPr>
      <w:r w:rsidRPr="00414024">
        <w:rPr>
          <w:lang w:val="ru-RU"/>
        </w:rPr>
        <w:t xml:space="preserve">2.6. Если иное не установлено императивным законодательством или прямо не указано в Подтверждении бронирования, розничный договор с Клиентом заключает Турагент от своего имени. </w:t>
      </w:r>
      <w:r w:rsidR="00B65248">
        <w:rPr>
          <w:lang w:val="ru-RU"/>
        </w:rPr>
        <w:t>Принимающая туристическая компания</w:t>
      </w:r>
      <w:r w:rsidRPr="00414024">
        <w:rPr>
          <w:lang w:val="ru-RU"/>
        </w:rPr>
        <w:t xml:space="preserve"> не является стороной такого розничного договора и не принимает на себя обязательства, предоставленные Турагентом Клиенту сверх подтвержденного Бронирования.</w:t>
      </w:r>
    </w:p>
    <w:p w14:paraId="50088843" w14:textId="77777777" w:rsidR="00754485" w:rsidRPr="00414024" w:rsidRDefault="009D7ACA">
      <w:pPr>
        <w:pStyle w:val="1"/>
        <w:rPr>
          <w:lang w:val="ru-RU"/>
        </w:rPr>
      </w:pPr>
      <w:r w:rsidRPr="00414024">
        <w:rPr>
          <w:lang w:val="ru-RU"/>
        </w:rPr>
        <w:t>3. Система и подтверждение</w:t>
      </w:r>
    </w:p>
    <w:p w14:paraId="68340D3C" w14:textId="5562CE45" w:rsidR="000B4F11" w:rsidRPr="00414024" w:rsidRDefault="009D7ACA" w:rsidP="000B4F11">
      <w:pPr>
        <w:jc w:val="both"/>
        <w:rPr>
          <w:lang w:val="ru-RU"/>
        </w:rPr>
      </w:pPr>
      <w:r w:rsidRPr="00414024">
        <w:rPr>
          <w:lang w:val="ru-RU"/>
        </w:rPr>
        <w:t xml:space="preserve">3.1. </w:t>
      </w:r>
      <w:r w:rsidR="000B4F11" w:rsidRPr="00414024">
        <w:rPr>
          <w:rFonts w:ascii="Times New Roman" w:eastAsia="Times New Roman" w:hAnsi="Times New Roman" w:cs="Times New Roman"/>
          <w:sz w:val="24"/>
          <w:szCs w:val="24"/>
          <w:lang w:val="ru-RU"/>
        </w:rPr>
        <w:t xml:space="preserve"> </w:t>
      </w:r>
      <w:r w:rsidR="000B4F11" w:rsidRPr="00414024">
        <w:rPr>
          <w:lang w:val="ru-RU"/>
        </w:rPr>
        <w:t xml:space="preserve">Для получения доступа к Системе Турагент проходит установленную </w:t>
      </w:r>
      <w:r w:rsidR="00B65248">
        <w:rPr>
          <w:lang w:val="ru-RU"/>
        </w:rPr>
        <w:t>Принимающей туристической компанией</w:t>
      </w:r>
      <w:r w:rsidR="000B4F11" w:rsidRPr="00414024">
        <w:rPr>
          <w:lang w:val="ru-RU"/>
        </w:rPr>
        <w:t xml:space="preserve"> процедуру регистрации на сайте </w:t>
      </w:r>
      <w:proofErr w:type="spellStart"/>
      <w:r w:rsidR="000B4F11" w:rsidRPr="00414024">
        <w:t>tripstockglobal</w:t>
      </w:r>
      <w:proofErr w:type="spellEnd"/>
      <w:r w:rsidR="000B4F11" w:rsidRPr="00414024">
        <w:rPr>
          <w:lang w:val="ru-RU"/>
        </w:rPr>
        <w:t>.</w:t>
      </w:r>
      <w:r w:rsidR="000B4F11" w:rsidRPr="00414024">
        <w:t>com</w:t>
      </w:r>
      <w:r w:rsidR="000B4F11" w:rsidRPr="00414024">
        <w:rPr>
          <w:lang w:val="ru-RU"/>
        </w:rPr>
        <w:t xml:space="preserve">, предоставляет запрашиваемые </w:t>
      </w:r>
      <w:r w:rsidR="00B65248">
        <w:rPr>
          <w:lang w:val="ru-RU"/>
        </w:rPr>
        <w:t>Принимающей туристической компанией</w:t>
      </w:r>
      <w:r w:rsidR="000B4F11" w:rsidRPr="00414024">
        <w:rPr>
          <w:lang w:val="ru-RU"/>
        </w:rPr>
        <w:t xml:space="preserve"> сведения и документы и загружает подписанный экземпляр настоящего Договора. </w:t>
      </w:r>
      <w:r w:rsidR="00B65248">
        <w:rPr>
          <w:lang w:val="ru-RU"/>
        </w:rPr>
        <w:t>Принимающая туристическая компания</w:t>
      </w:r>
      <w:r w:rsidR="000B4F11" w:rsidRPr="00414024">
        <w:rPr>
          <w:lang w:val="ru-RU"/>
        </w:rPr>
        <w:t xml:space="preserve"> вправе запросить дополнительные сведения или документы, разумно необходимые для идентификации Турагента, проверки его полномочий, деловой репутации и соблюдения применимых требований законодательства и внутренних </w:t>
      </w:r>
      <w:r w:rsidR="000B4F11" w:rsidRPr="00414024">
        <w:t>compliance</w:t>
      </w:r>
      <w:r w:rsidR="000B4F11" w:rsidRPr="00414024">
        <w:rPr>
          <w:lang w:val="ru-RU"/>
        </w:rPr>
        <w:t xml:space="preserve">-процедур. Доступ к личному кабинету предоставляется после одобрения регистрационной заявки </w:t>
      </w:r>
      <w:r w:rsidR="00B65248">
        <w:rPr>
          <w:lang w:val="ru-RU"/>
        </w:rPr>
        <w:t>Принимающей туристической компанией</w:t>
      </w:r>
      <w:r w:rsidR="000B4F11" w:rsidRPr="00414024">
        <w:rPr>
          <w:lang w:val="ru-RU"/>
        </w:rPr>
        <w:t xml:space="preserve"> и подписания Договора обеими Сторонами.</w:t>
      </w:r>
    </w:p>
    <w:p w14:paraId="2FEC9BE0" w14:textId="68C0F61C" w:rsidR="000B4F11" w:rsidRPr="00414024" w:rsidRDefault="000B4F11" w:rsidP="000B4F11">
      <w:pPr>
        <w:jc w:val="both"/>
        <w:rPr>
          <w:lang w:val="ru-RU"/>
        </w:rPr>
      </w:pPr>
      <w:r w:rsidRPr="00414024">
        <w:rPr>
          <w:lang w:val="ru-RU"/>
        </w:rPr>
        <w:lastRenderedPageBreak/>
        <w:t xml:space="preserve">Турагент заверяет и гарантирует, что все сведения и документы, предоставленные </w:t>
      </w:r>
      <w:r w:rsidR="00B65248">
        <w:rPr>
          <w:lang w:val="ru-RU"/>
        </w:rPr>
        <w:t>Принимающей туристической компании</w:t>
      </w:r>
      <w:r w:rsidRPr="00414024">
        <w:rPr>
          <w:lang w:val="ru-RU"/>
        </w:rPr>
        <w:t xml:space="preserve"> при регистрации и в течение срока действия Договора, являются достоверными, точными, полными, актуальными и подлинными, не содержат заведомо ложной или вводящей в заблуждение информации и предоставлены лицом, имеющим необходимые полномочия. Турагент обязан без неоправданной задержки уведомлять </w:t>
      </w:r>
      <w:r w:rsidR="00B65248">
        <w:rPr>
          <w:lang w:val="ru-RU"/>
        </w:rPr>
        <w:t>Принимающей туристической компании</w:t>
      </w:r>
      <w:r w:rsidRPr="00414024">
        <w:rPr>
          <w:lang w:val="ru-RU"/>
        </w:rPr>
        <w:t xml:space="preserve"> о любых существенных изменениях таких сведений или документов.</w:t>
      </w:r>
    </w:p>
    <w:p w14:paraId="726065A7" w14:textId="12EFBDC0" w:rsidR="00754485" w:rsidRPr="00414024" w:rsidRDefault="00B65248">
      <w:pPr>
        <w:jc w:val="both"/>
        <w:rPr>
          <w:lang w:val="ru-RU"/>
        </w:rPr>
      </w:pPr>
      <w:r>
        <w:rPr>
          <w:lang w:val="ru-RU"/>
        </w:rPr>
        <w:t>Принимающая туристическая компания</w:t>
      </w:r>
      <w:r w:rsidR="000B4F11" w:rsidRPr="00414024">
        <w:rPr>
          <w:lang w:val="ru-RU"/>
        </w:rPr>
        <w:t xml:space="preserve"> вправе отказать в предоставлении доступа к Системе, приостановить такой доступ либо применить иные предусмотренные Договором меры, если имеются разумные основания полагать, что предоставленные сведения или документы являются недостоверными, неполными, устаревшими, поддельными либо не подтверждают необходимые полномочия Турагента или его представителей.</w:t>
      </w:r>
    </w:p>
    <w:p w14:paraId="0DD2BD49" w14:textId="5CDB5AAF" w:rsidR="00984F32" w:rsidRPr="00414024" w:rsidRDefault="00984F32">
      <w:pPr>
        <w:jc w:val="both"/>
        <w:rPr>
          <w:lang w:val="ru-RU"/>
        </w:rPr>
      </w:pPr>
      <w:r w:rsidRPr="00414024">
        <w:rPr>
          <w:lang w:val="ru-RU"/>
        </w:rPr>
        <w:t>Турагент несет ответственность за действия и бездействие лиц, которым он предоставил доступ к Системе, как за свои собственные действия и бездействие.</w:t>
      </w:r>
    </w:p>
    <w:p w14:paraId="7728A669" w14:textId="368627F3" w:rsidR="00754485" w:rsidRPr="00414024" w:rsidRDefault="009D7ACA">
      <w:pPr>
        <w:jc w:val="both"/>
        <w:rPr>
          <w:lang w:val="ru-RU"/>
        </w:rPr>
      </w:pPr>
      <w:r w:rsidRPr="00414024">
        <w:rPr>
          <w:lang w:val="ru-RU"/>
        </w:rPr>
        <w:t xml:space="preserve">3.2. Запрос в Системе не является подтверждением и не создает обязательства </w:t>
      </w:r>
      <w:r w:rsidR="00B65248">
        <w:rPr>
          <w:lang w:val="ru-RU"/>
        </w:rPr>
        <w:t>Принимающей туристической компании</w:t>
      </w:r>
      <w:r w:rsidRPr="00414024">
        <w:rPr>
          <w:lang w:val="ru-RU"/>
        </w:rPr>
        <w:t xml:space="preserve"> предоставить запрошенный Туристический продукт. Бронирование становится подтвержденным после присвоения ему статуса Confirmed/«Подтверждено» и формирования либо направления Турагенту электронного Подтверждения бронирования. Счет сам по себе не подтверждает наличие услуги, если в нем прямо не указано иное.</w:t>
      </w:r>
    </w:p>
    <w:p w14:paraId="6D84F5F7" w14:textId="63C586FC" w:rsidR="00754485" w:rsidRPr="00414024" w:rsidRDefault="009D7ACA">
      <w:pPr>
        <w:jc w:val="both"/>
        <w:rPr>
          <w:lang w:val="ru-RU"/>
        </w:rPr>
      </w:pPr>
      <w:r w:rsidRPr="00414024">
        <w:rPr>
          <w:lang w:val="ru-RU"/>
        </w:rPr>
        <w:t>3.3. Электронные записи Системы, журналы действий, Подтверждения бронирования, счета и сообщения признаются доказательством содержания заказа, Базовой цены, Комиссии, Цены к оплате, статуса и срока оплаты, если не доказана техническая ошибка или несанкционированное вмешательство.</w:t>
      </w:r>
    </w:p>
    <w:p w14:paraId="20DCED42" w14:textId="3E5CCD03" w:rsidR="00754485" w:rsidRPr="00414024" w:rsidRDefault="009D7ACA">
      <w:pPr>
        <w:jc w:val="both"/>
        <w:rPr>
          <w:lang w:val="ru-RU"/>
        </w:rPr>
      </w:pPr>
      <w:r w:rsidRPr="00414024">
        <w:rPr>
          <w:lang w:val="ru-RU"/>
        </w:rPr>
        <w:t>3.4. При недоступности Системы запрос направляется на резервный канал [</w:t>
      </w:r>
      <w:r w:rsidRPr="00414024">
        <w:t>email</w:t>
      </w:r>
      <w:r w:rsidRPr="00414024">
        <w:rPr>
          <w:lang w:val="ru-RU"/>
        </w:rPr>
        <w:t xml:space="preserve">/телефон]. Устное подтверждение действительно только после электронного подтверждения уполномоченного сотрудника </w:t>
      </w:r>
      <w:r w:rsidR="00B65248">
        <w:rPr>
          <w:lang w:val="ru-RU"/>
        </w:rPr>
        <w:t>Принимающей туристической компании</w:t>
      </w:r>
      <w:r w:rsidRPr="00414024">
        <w:rPr>
          <w:lang w:val="ru-RU"/>
        </w:rPr>
        <w:t>.</w:t>
      </w:r>
    </w:p>
    <w:p w14:paraId="5686BF70" w14:textId="7FE9A7DC" w:rsidR="00754485" w:rsidRPr="00414024" w:rsidRDefault="009D7ACA">
      <w:pPr>
        <w:jc w:val="both"/>
        <w:rPr>
          <w:lang w:val="ru-RU"/>
        </w:rPr>
      </w:pPr>
      <w:r w:rsidRPr="00414024">
        <w:rPr>
          <w:lang w:val="ru-RU"/>
        </w:rPr>
        <w:t xml:space="preserve">3.5. Турагент немедленно уведомляет </w:t>
      </w:r>
      <w:r w:rsidR="00B65248">
        <w:rPr>
          <w:lang w:val="ru-RU"/>
        </w:rPr>
        <w:t>Принимающей туристической компании</w:t>
      </w:r>
      <w:r w:rsidRPr="00414024">
        <w:rPr>
          <w:lang w:val="ru-RU"/>
        </w:rPr>
        <w:t xml:space="preserve"> о компрометации учетных данных. </w:t>
      </w:r>
      <w:r w:rsidR="00B65248">
        <w:rPr>
          <w:lang w:val="ru-RU"/>
        </w:rPr>
        <w:t>Принимающая туристическая компания</w:t>
      </w:r>
      <w:r w:rsidRPr="00414024">
        <w:rPr>
          <w:lang w:val="ru-RU"/>
        </w:rPr>
        <w:t xml:space="preserve"> вправе временно заблокировать доступ для защиты Системы, данных или поставщиков.</w:t>
      </w:r>
    </w:p>
    <w:p w14:paraId="7087DDB6" w14:textId="4A3C0654" w:rsidR="004F7252" w:rsidRPr="00414024" w:rsidRDefault="004F7252">
      <w:pPr>
        <w:jc w:val="both"/>
        <w:rPr>
          <w:lang w:val="ru-RU"/>
        </w:rPr>
      </w:pPr>
      <w:r w:rsidRPr="00414024">
        <w:rPr>
          <w:lang w:val="ru-RU"/>
        </w:rPr>
        <w:t>3.6. Турагент не вправе извлекать или копировать базы данных Системы, обходить технические ограничения или средства защиты, осуществлять массовое автоматизированное тестирование Системы либо совершать действия, создающие чрезмерную или несанкционированную нагрузку на Систему.</w:t>
      </w:r>
    </w:p>
    <w:p w14:paraId="0A6B09F3" w14:textId="2BD85EF2" w:rsidR="00DD69AC" w:rsidRPr="00414024" w:rsidRDefault="009D7ACA">
      <w:pPr>
        <w:jc w:val="both"/>
        <w:rPr>
          <w:lang w:val="ru-RU"/>
        </w:rPr>
      </w:pPr>
      <w:r w:rsidRPr="00414024">
        <w:rPr>
          <w:lang w:val="ru-RU"/>
        </w:rPr>
        <w:t>3.</w:t>
      </w:r>
      <w:r w:rsidR="004F7252" w:rsidRPr="00414024">
        <w:rPr>
          <w:lang w:val="ru-RU"/>
        </w:rPr>
        <w:t>7</w:t>
      </w:r>
      <w:r w:rsidRPr="00414024">
        <w:rPr>
          <w:lang w:val="ru-RU"/>
        </w:rPr>
        <w:t>. В случаях, когда законодательство Азербайджанской Республики требует осуществления взаиморасчетов по соответствующему туристическому продукту на основании туристического ваучера, Стороны оформляют такой ваучер в требуемом порядке. Счет и Подтверждение бронирования не заменяют обязательный туристический ваучер, если его оформление требуется законом.</w:t>
      </w:r>
    </w:p>
    <w:p w14:paraId="47697616" w14:textId="58DECE62" w:rsidR="00DD69AC" w:rsidRPr="00414024" w:rsidRDefault="009D7ACA">
      <w:pPr>
        <w:jc w:val="both"/>
        <w:rPr>
          <w:lang w:val="ru-RU"/>
        </w:rPr>
      </w:pPr>
      <w:r w:rsidRPr="00414024">
        <w:rPr>
          <w:lang w:val="ru-RU"/>
        </w:rPr>
        <w:t>3.</w:t>
      </w:r>
      <w:r w:rsidR="004F7252" w:rsidRPr="00414024">
        <w:rPr>
          <w:lang w:val="ru-RU"/>
        </w:rPr>
        <w:t>8</w:t>
      </w:r>
      <w:r w:rsidRPr="00414024">
        <w:rPr>
          <w:lang w:val="ru-RU"/>
        </w:rPr>
        <w:t>. Специальные условия тарифа или Поставщика услуг, включенные в Подтверждение бронирования либо прямо доступные Турагенту по ссылке или в Системе до подтверждения Бронирования, являются частью условий соответствующего Бронирования.</w:t>
      </w:r>
    </w:p>
    <w:p w14:paraId="33E3F66C" w14:textId="26BF24E2" w:rsidR="00754485" w:rsidRPr="00414024" w:rsidRDefault="009D7ACA">
      <w:pPr>
        <w:pStyle w:val="1"/>
        <w:rPr>
          <w:lang w:val="ru-RU"/>
        </w:rPr>
      </w:pPr>
      <w:r w:rsidRPr="00414024">
        <w:rPr>
          <w:lang w:val="ru-RU"/>
        </w:rPr>
        <w:t>4. Базовая цена и Комиссия (в форме скидки)</w:t>
      </w:r>
    </w:p>
    <w:p w14:paraId="4B714B33" w14:textId="0DF6CA12" w:rsidR="00754485" w:rsidRPr="00414024" w:rsidRDefault="009D7ACA">
      <w:pPr>
        <w:jc w:val="both"/>
        <w:rPr>
          <w:lang w:val="ru-RU"/>
        </w:rPr>
      </w:pPr>
      <w:r w:rsidRPr="00414024">
        <w:rPr>
          <w:lang w:val="ru-RU"/>
        </w:rPr>
        <w:t>4.1. Базовая валюта Базовой цены, Комиссии, Цены к оплате, счетов и расчетов — доллар США (USD). Отображение суммы в рублях, евро, манатах или другой валюте имеет справочный характер, если в счете прямо не предусмотрено иное.</w:t>
      </w:r>
    </w:p>
    <w:p w14:paraId="545EC5AF" w14:textId="56A1455E" w:rsidR="00754485" w:rsidRPr="00414024" w:rsidRDefault="009D7ACA">
      <w:pPr>
        <w:jc w:val="both"/>
        <w:rPr>
          <w:lang w:val="ru-RU"/>
        </w:rPr>
      </w:pPr>
      <w:r w:rsidRPr="00414024">
        <w:rPr>
          <w:lang w:val="ru-RU"/>
        </w:rPr>
        <w:t xml:space="preserve">4.2. </w:t>
      </w:r>
      <w:r w:rsidR="004F7252" w:rsidRPr="00414024">
        <w:rPr>
          <w:rFonts w:ascii="Times New Roman" w:eastAsia="Times New Roman" w:hAnsi="Times New Roman" w:cs="Times New Roman"/>
          <w:sz w:val="24"/>
          <w:szCs w:val="24"/>
          <w:lang w:val="ru-RU"/>
        </w:rPr>
        <w:t xml:space="preserve"> </w:t>
      </w:r>
      <w:r w:rsidR="004F7252" w:rsidRPr="00414024">
        <w:rPr>
          <w:lang w:val="ru-RU"/>
        </w:rPr>
        <w:t xml:space="preserve">Размер Комиссии устанавливается </w:t>
      </w:r>
      <w:r w:rsidR="00B65248">
        <w:rPr>
          <w:lang w:val="ru-RU"/>
        </w:rPr>
        <w:t>Принимающей туристической компанией</w:t>
      </w:r>
      <w:r w:rsidR="004F7252" w:rsidRPr="00414024">
        <w:rPr>
          <w:lang w:val="ru-RU"/>
        </w:rPr>
        <w:t xml:space="preserve"> индивидуально для каждого Турагента и может определяться в Приложении </w:t>
      </w:r>
      <w:r w:rsidR="004F7252" w:rsidRPr="00414024">
        <w:t>A</w:t>
      </w:r>
      <w:r w:rsidR="004F7252" w:rsidRPr="00414024">
        <w:rPr>
          <w:lang w:val="ru-RU"/>
        </w:rPr>
        <w:t xml:space="preserve">, Системе и/или отдельном уведомлении </w:t>
      </w:r>
      <w:r w:rsidR="00B65248">
        <w:rPr>
          <w:lang w:val="ru-RU"/>
        </w:rPr>
        <w:lastRenderedPageBreak/>
        <w:t>Принимающей туристической компании</w:t>
      </w:r>
      <w:r w:rsidR="004F7252" w:rsidRPr="00414024">
        <w:rPr>
          <w:lang w:val="ru-RU"/>
        </w:rPr>
        <w:t xml:space="preserve">. </w:t>
      </w:r>
      <w:r w:rsidR="00B65248">
        <w:rPr>
          <w:lang w:val="ru-RU"/>
        </w:rPr>
        <w:t>Принимающая туристическая компания</w:t>
      </w:r>
      <w:r w:rsidR="004F7252" w:rsidRPr="00414024">
        <w:rPr>
          <w:lang w:val="ru-RU"/>
        </w:rPr>
        <w:t xml:space="preserve"> вправе по своему усмотрению изменять размер Комиссии путем уведомления Турагента через Систему и/или по согласованному адресу электронной почты. Новый размер Комиссии применяется только к Бронированиям, подтвержденным после вступления соответствующего изменения в силу, и не влияет на Комиссию по ранее подтвержденным Бронированиям. Если в уведомлении не указана иная дата, новый размер Комиссии применяется с момента направления такого уведомления Турагенту.</w:t>
      </w:r>
    </w:p>
    <w:p w14:paraId="52D2A277" w14:textId="2DA38E74" w:rsidR="00754485" w:rsidRPr="00414024" w:rsidRDefault="009D7ACA">
      <w:pPr>
        <w:jc w:val="both"/>
        <w:rPr>
          <w:lang w:val="ru-RU"/>
        </w:rPr>
      </w:pPr>
      <w:r w:rsidRPr="00414024">
        <w:rPr>
          <w:lang w:val="ru-RU"/>
        </w:rPr>
        <w:t>4.3. Если Комиссия процентная, базой ее расчета является Базовая цена за исключением налогов, обязательных сборов и доплат, прямо указанных как не подлежащие уменьшению на Комиссию. Если Комиссия фиксированная, она вычитается из Базовой цены в указанной сумме.</w:t>
      </w:r>
    </w:p>
    <w:p w14:paraId="75AF8B8A" w14:textId="769CB834" w:rsidR="00754485" w:rsidRPr="00414024" w:rsidRDefault="009D7ACA">
      <w:pPr>
        <w:jc w:val="both"/>
        <w:rPr>
          <w:lang w:val="ru-RU"/>
        </w:rPr>
      </w:pPr>
      <w:r w:rsidRPr="00414024">
        <w:rPr>
          <w:lang w:val="ru-RU"/>
        </w:rPr>
        <w:t>4.4. Формула счета: Цена к оплате = Базовая цена − Комиссия + налоги, обязательные сборы и доплаты, не подлежащие уменьшению на Комиссию. Отрицательная Цена к оплате не допускается.</w:t>
      </w:r>
    </w:p>
    <w:p w14:paraId="6A8924F1" w14:textId="323DE7F8" w:rsidR="00754485" w:rsidRPr="00414024" w:rsidRDefault="009D7ACA">
      <w:pPr>
        <w:jc w:val="both"/>
        <w:rPr>
          <w:lang w:val="ru-RU"/>
        </w:rPr>
      </w:pPr>
      <w:r w:rsidRPr="00414024">
        <w:rPr>
          <w:lang w:val="ru-RU"/>
        </w:rPr>
        <w:t xml:space="preserve">4.5. Комиссия применяется исключительно для определения Цены к оплате по соответствующему Бронированию и не перечисляется </w:t>
      </w:r>
      <w:r w:rsidR="00B65248">
        <w:rPr>
          <w:lang w:val="ru-RU"/>
        </w:rPr>
        <w:t>Принимающей туристической компанией</w:t>
      </w:r>
      <w:r w:rsidRPr="00414024">
        <w:rPr>
          <w:lang w:val="ru-RU"/>
        </w:rPr>
        <w:t xml:space="preserve"> отдельно. При изменении, отмене, возврате, no-show или частичном оказании услуг расчеты корректируются в соответствии с разделом 6 и специальными условиями соответствующего Бронирования.</w:t>
      </w:r>
    </w:p>
    <w:p w14:paraId="2A5B1C7A" w14:textId="63F3C689" w:rsidR="00754485" w:rsidRPr="00414024" w:rsidRDefault="009D7ACA">
      <w:pPr>
        <w:jc w:val="both"/>
        <w:rPr>
          <w:lang w:val="ru-RU"/>
        </w:rPr>
      </w:pPr>
      <w:r w:rsidRPr="00414024">
        <w:rPr>
          <w:lang w:val="ru-RU"/>
        </w:rPr>
        <w:t xml:space="preserve">4.6. При отмене, изменении или возврате сумма удержания и сумма к возврату рассчитываются в соответствии с разделом 6 и условиями конкретного Бронирования. Совокупное денежное обязательство Турагента перед </w:t>
      </w:r>
      <w:r w:rsidR="00B65248">
        <w:rPr>
          <w:lang w:val="ru-RU"/>
        </w:rPr>
        <w:t>Принимающей туристической компанией</w:t>
      </w:r>
      <w:r w:rsidRPr="00414024">
        <w:rPr>
          <w:lang w:val="ru-RU"/>
        </w:rPr>
        <w:t xml:space="preserve"> в связи с отменой или неиспользованием конкретного Бронирования не может превышать Цену к оплате по такому Бронированию, если иное не требуется императивным законодательством.</w:t>
      </w:r>
    </w:p>
    <w:p w14:paraId="04602F85" w14:textId="07192CA4" w:rsidR="00754485" w:rsidRPr="00414024" w:rsidRDefault="009D7ACA">
      <w:pPr>
        <w:jc w:val="both"/>
        <w:rPr>
          <w:lang w:val="ru-RU"/>
        </w:rPr>
      </w:pPr>
      <w:r w:rsidRPr="00414024">
        <w:rPr>
          <w:lang w:val="ru-RU"/>
        </w:rPr>
        <w:t xml:space="preserve">4.7. </w:t>
      </w:r>
      <w:r w:rsidR="00B65248">
        <w:rPr>
          <w:lang w:val="ru-RU"/>
        </w:rPr>
        <w:t>Принимающая туристическая компания</w:t>
      </w:r>
      <w:r w:rsidRPr="00414024">
        <w:rPr>
          <w:lang w:val="ru-RU"/>
        </w:rPr>
        <w:t xml:space="preserve"> вправе изменять Базовые цены Туристических продуктов до подтверждения соответствующего Бронирования. Такое изменение не является изменением настоящего Договора. После подтверждения Бронирования Базовая цена, Комиссия и Цена к оплате по нему не изменяются, кроме обязательных налогов или государственных сборов, которые в силу применимого законодательства подлежат применению после подтверждения.</w:t>
      </w:r>
    </w:p>
    <w:p w14:paraId="790BA175" w14:textId="77777777" w:rsidR="00754485" w:rsidRPr="00414024" w:rsidRDefault="009D7ACA">
      <w:pPr>
        <w:pStyle w:val="21"/>
        <w:rPr>
          <w:lang w:val="ru-RU"/>
        </w:rPr>
      </w:pPr>
      <w:r w:rsidRPr="00414024">
        <w:rPr>
          <w:lang w:val="ru-RU"/>
        </w:rPr>
        <w:t xml:space="preserve">4.8. Оплата в валюте, отличной от </w:t>
      </w:r>
      <w:r w:rsidRPr="00414024">
        <w:t>USD</w:t>
      </w:r>
    </w:p>
    <w:p w14:paraId="0D4209F9" w14:textId="2985A193" w:rsidR="003B6B82" w:rsidRPr="00414024" w:rsidRDefault="003B6B82" w:rsidP="003B6B82">
      <w:pPr>
        <w:jc w:val="both"/>
        <w:rPr>
          <w:lang w:val="ru-RU"/>
        </w:rPr>
      </w:pPr>
      <w:r w:rsidRPr="00414024">
        <w:rPr>
          <w:lang w:val="ru-RU"/>
        </w:rPr>
        <w:t xml:space="preserve">4.8.1. Если Цена к оплате определена в </w:t>
      </w:r>
      <w:r w:rsidRPr="00414024">
        <w:t>USD</w:t>
      </w:r>
      <w:r w:rsidRPr="00414024">
        <w:rPr>
          <w:lang w:val="ru-RU"/>
        </w:rPr>
        <w:t xml:space="preserve">, а платеж производится в иной валюте, сумма в валюте платежа определяется по обменному курсу, установленному </w:t>
      </w:r>
      <w:r w:rsidR="00B65248">
        <w:rPr>
          <w:lang w:val="ru-RU"/>
        </w:rPr>
        <w:t>Принимающей туристической компанией</w:t>
      </w:r>
      <w:r w:rsidRPr="00414024">
        <w:rPr>
          <w:lang w:val="ru-RU"/>
        </w:rPr>
        <w:t xml:space="preserve"> для соответствующей валюты на дату осуществления платежа («</w:t>
      </w:r>
      <w:r w:rsidRPr="00414024">
        <w:rPr>
          <w:b/>
          <w:bCs/>
          <w:lang w:val="ru-RU"/>
        </w:rPr>
        <w:t>Курс</w:t>
      </w:r>
      <w:r w:rsidR="000A4FB3" w:rsidRPr="00414024">
        <w:rPr>
          <w:b/>
          <w:bCs/>
          <w:lang w:val="ru-RU"/>
        </w:rPr>
        <w:t>,</w:t>
      </w:r>
      <w:r w:rsidRPr="00414024">
        <w:rPr>
          <w:b/>
          <w:bCs/>
          <w:lang w:val="ru-RU"/>
        </w:rPr>
        <w:t xml:space="preserve"> </w:t>
      </w:r>
      <w:r w:rsidR="000A4FB3" w:rsidRPr="00414024">
        <w:rPr>
          <w:b/>
          <w:bCs/>
          <w:lang w:val="ru-RU"/>
        </w:rPr>
        <w:t xml:space="preserve">опубликованный </w:t>
      </w:r>
      <w:r w:rsidR="00B65248">
        <w:rPr>
          <w:b/>
          <w:bCs/>
          <w:lang w:val="ru-RU"/>
        </w:rPr>
        <w:t>Принимающей туристической компанией</w:t>
      </w:r>
      <w:r w:rsidRPr="00414024">
        <w:rPr>
          <w:lang w:val="ru-RU"/>
        </w:rPr>
        <w:t>»).</w:t>
      </w:r>
    </w:p>
    <w:p w14:paraId="7D5792A1" w14:textId="03CB0F64" w:rsidR="00E52D82" w:rsidRPr="00414024" w:rsidRDefault="003B6B82" w:rsidP="00E52D82">
      <w:pPr>
        <w:jc w:val="both"/>
        <w:rPr>
          <w:lang w:val="ru-RU"/>
        </w:rPr>
      </w:pPr>
      <w:r w:rsidRPr="00414024">
        <w:rPr>
          <w:lang w:val="ru-RU"/>
        </w:rPr>
        <w:t xml:space="preserve">4.8.2. </w:t>
      </w:r>
      <w:r w:rsidR="000A4FB3" w:rsidRPr="00414024">
        <w:rPr>
          <w:lang w:val="ru-RU"/>
        </w:rPr>
        <w:t xml:space="preserve">Опубликованный </w:t>
      </w:r>
      <w:r w:rsidR="00E52D82" w:rsidRPr="00414024">
        <w:rPr>
          <w:lang w:val="ru-RU"/>
        </w:rPr>
        <w:t xml:space="preserve">Курс определяется </w:t>
      </w:r>
      <w:r w:rsidR="00B65248">
        <w:rPr>
          <w:lang w:val="ru-RU"/>
        </w:rPr>
        <w:t>Принимающей туристической компанией</w:t>
      </w:r>
      <w:r w:rsidR="00E52D82" w:rsidRPr="00414024">
        <w:rPr>
          <w:lang w:val="ru-RU"/>
        </w:rPr>
        <w:t xml:space="preserve"> и доводится до сведения Турагента через Систему, счет, платежное уведомление или иным предусмотренным Договором способом до осуществления соответствующего платежа. Курс </w:t>
      </w:r>
      <w:r w:rsidR="00B65248">
        <w:rPr>
          <w:lang w:val="ru-RU"/>
        </w:rPr>
        <w:t>Принимающей туристической компании</w:t>
      </w:r>
      <w:r w:rsidR="00E52D82" w:rsidRPr="00414024">
        <w:rPr>
          <w:lang w:val="ru-RU"/>
        </w:rPr>
        <w:t xml:space="preserve"> может отличаться от официального обменного курса Центрального банка Азербайджанской Республики и курсов, применяемых банками, банками-корреспондентами или платежными системами.</w:t>
      </w:r>
    </w:p>
    <w:p w14:paraId="6C3EACB4" w14:textId="09C8F77E" w:rsidR="003B6B82" w:rsidRPr="00414024" w:rsidRDefault="00E52D82">
      <w:pPr>
        <w:jc w:val="both"/>
        <w:rPr>
          <w:lang w:val="ru-RU"/>
        </w:rPr>
      </w:pPr>
      <w:r w:rsidRPr="00414024">
        <w:rPr>
          <w:lang w:val="ru-RU"/>
        </w:rPr>
        <w:t>Если счет содержит сумму в валюте платежа, рассчитанную с применением</w:t>
      </w:r>
      <w:r w:rsidR="000A4FB3" w:rsidRPr="00414024">
        <w:rPr>
          <w:lang w:val="ru-RU"/>
        </w:rPr>
        <w:t xml:space="preserve"> опубликованного к</w:t>
      </w:r>
      <w:r w:rsidRPr="00414024">
        <w:rPr>
          <w:lang w:val="ru-RU"/>
        </w:rPr>
        <w:t xml:space="preserve">урса, такая сумма действительна для оплаты на дату, указанную в соответствующем счете, а если такая дата отдельно не указана — на дату выставления счета. Если платеж не осуществлен в соответствующую дату, сумма в валюте платежа подлежит перерасчету по </w:t>
      </w:r>
      <w:r w:rsidR="000A4FB3" w:rsidRPr="00414024">
        <w:rPr>
          <w:lang w:val="ru-RU"/>
        </w:rPr>
        <w:t>опубликованному к</w:t>
      </w:r>
      <w:r w:rsidRPr="00414024">
        <w:rPr>
          <w:lang w:val="ru-RU"/>
        </w:rPr>
        <w:t>урсу</w:t>
      </w:r>
      <w:r w:rsidR="000A4FB3" w:rsidRPr="00414024">
        <w:rPr>
          <w:lang w:val="ru-RU"/>
        </w:rPr>
        <w:t xml:space="preserve"> на сайте</w:t>
      </w:r>
      <w:r w:rsidRPr="00414024">
        <w:rPr>
          <w:lang w:val="ru-RU"/>
        </w:rPr>
        <w:t xml:space="preserve"> </w:t>
      </w:r>
      <w:r w:rsidR="00B65248">
        <w:rPr>
          <w:lang w:val="ru-RU"/>
        </w:rPr>
        <w:t>Принимающей туристической компании</w:t>
      </w:r>
      <w:r w:rsidRPr="00414024">
        <w:rPr>
          <w:lang w:val="ru-RU"/>
        </w:rPr>
        <w:t>, применимому на фактическую дату платежа.</w:t>
      </w:r>
    </w:p>
    <w:p w14:paraId="7A7BDF64" w14:textId="7E451CBA" w:rsidR="003B6B82" w:rsidRPr="00414024" w:rsidRDefault="003B6B82" w:rsidP="003B6B82">
      <w:pPr>
        <w:jc w:val="both"/>
        <w:rPr>
          <w:lang w:val="ru-RU"/>
        </w:rPr>
      </w:pPr>
      <w:r w:rsidRPr="00414024">
        <w:rPr>
          <w:lang w:val="ru-RU"/>
        </w:rPr>
        <w:t xml:space="preserve">4.8.3. </w:t>
      </w:r>
      <w:r w:rsidR="00A11874" w:rsidRPr="00414024">
        <w:rPr>
          <w:lang w:val="ru-RU"/>
        </w:rPr>
        <w:t>Турагент обязан самостоятельно проверять применимый</w:t>
      </w:r>
      <w:r w:rsidR="000A4FB3" w:rsidRPr="00414024">
        <w:rPr>
          <w:lang w:val="ru-RU"/>
        </w:rPr>
        <w:t xml:space="preserve"> к</w:t>
      </w:r>
      <w:r w:rsidR="00A11874" w:rsidRPr="00414024">
        <w:rPr>
          <w:lang w:val="ru-RU"/>
        </w:rPr>
        <w:t xml:space="preserve">урс на дату осуществления платежа. Изменение обменного курса после подтверждения Бронирования не изменяет Базовую цену и Цену к оплате, выраженные в </w:t>
      </w:r>
      <w:r w:rsidR="00A11874" w:rsidRPr="00414024">
        <w:t>USD</w:t>
      </w:r>
      <w:r w:rsidR="00A11874" w:rsidRPr="00414024">
        <w:rPr>
          <w:lang w:val="ru-RU"/>
        </w:rPr>
        <w:t xml:space="preserve">. При оплате в иной валюте изменению подлежит только соответствующая сумма в валюте платежа, определяемая исходя из применимого Курса </w:t>
      </w:r>
      <w:r w:rsidR="00B65248">
        <w:rPr>
          <w:lang w:val="ru-RU"/>
        </w:rPr>
        <w:t>Принимающей туристической компании</w:t>
      </w:r>
      <w:r w:rsidR="00A11874" w:rsidRPr="00414024">
        <w:rPr>
          <w:lang w:val="ru-RU"/>
        </w:rPr>
        <w:t>.</w:t>
      </w:r>
    </w:p>
    <w:p w14:paraId="0AEC174E" w14:textId="025FA3C1" w:rsidR="00A11874" w:rsidRPr="00414024" w:rsidRDefault="003B6B82" w:rsidP="00A11874">
      <w:pPr>
        <w:jc w:val="both"/>
        <w:rPr>
          <w:lang w:val="ru-RU"/>
        </w:rPr>
      </w:pPr>
      <w:r w:rsidRPr="00414024">
        <w:rPr>
          <w:lang w:val="ru-RU"/>
        </w:rPr>
        <w:lastRenderedPageBreak/>
        <w:t xml:space="preserve">4.8.4. </w:t>
      </w:r>
      <w:r w:rsidR="0019735A" w:rsidRPr="00414024">
        <w:rPr>
          <w:lang w:val="ru-RU"/>
        </w:rPr>
        <w:t>Б</w:t>
      </w:r>
      <w:r w:rsidR="00A11874" w:rsidRPr="00414024">
        <w:rPr>
          <w:lang w:val="ru-RU"/>
        </w:rPr>
        <w:t xml:space="preserve">анковские комиссии, расходы банков-корреспондентов, платежных систем, расходы и комиссии по валютной конвертации, а также иные расходы, связанные с осуществлением платежа, несет Турагент, если иное прямо не согласовано Сторонами. Платеж считается произведенным в полном объеме только после зачисления на счет </w:t>
      </w:r>
      <w:r w:rsidR="00B65248">
        <w:rPr>
          <w:lang w:val="ru-RU"/>
        </w:rPr>
        <w:t>Принимающей туристической компании</w:t>
      </w:r>
      <w:r w:rsidR="00A11874" w:rsidRPr="00414024">
        <w:rPr>
          <w:lang w:val="ru-RU"/>
        </w:rPr>
        <w:t xml:space="preserve"> суммы, соответствующей полной Цене к оплате с учетом применимого Курса </w:t>
      </w:r>
      <w:r w:rsidR="00B65248">
        <w:rPr>
          <w:lang w:val="ru-RU"/>
        </w:rPr>
        <w:t>Принимающей туристической компании</w:t>
      </w:r>
      <w:r w:rsidR="00A11874" w:rsidRPr="00414024">
        <w:rPr>
          <w:lang w:val="ru-RU"/>
        </w:rPr>
        <w:t>.</w:t>
      </w:r>
    </w:p>
    <w:p w14:paraId="37B0EC56" w14:textId="7C5AA224" w:rsidR="003B6B82" w:rsidRPr="00414024" w:rsidRDefault="00A11874" w:rsidP="00A11874">
      <w:pPr>
        <w:jc w:val="both"/>
        <w:rPr>
          <w:lang w:val="ru-RU"/>
        </w:rPr>
      </w:pPr>
      <w:r w:rsidRPr="00414024">
        <w:rPr>
          <w:lang w:val="ru-RU"/>
        </w:rPr>
        <w:t xml:space="preserve">4.8.5. </w:t>
      </w:r>
      <w:r w:rsidR="00B65248">
        <w:rPr>
          <w:lang w:val="ru-RU"/>
        </w:rPr>
        <w:t>Принимающая туристическая компания</w:t>
      </w:r>
      <w:r w:rsidRPr="00414024">
        <w:rPr>
          <w:lang w:val="ru-RU"/>
        </w:rPr>
        <w:t xml:space="preserve"> не гарантирует обменный курс, применяемый банком Турагента, банком-корреспондентом, платежной системой или иным третьим лицом, и не несет риск курсовой разницы, возникшей вследствие такой внешней конвертации, кроме случая ошибки в расчете, непосредственно допущенной </w:t>
      </w:r>
      <w:r w:rsidR="00B65248">
        <w:rPr>
          <w:lang w:val="ru-RU"/>
        </w:rPr>
        <w:t>Принимающей туристической компанией</w:t>
      </w:r>
      <w:r w:rsidRPr="00414024">
        <w:rPr>
          <w:lang w:val="ru-RU"/>
        </w:rPr>
        <w:t>.</w:t>
      </w:r>
    </w:p>
    <w:p w14:paraId="2769F839" w14:textId="77777777" w:rsidR="00754485" w:rsidRPr="00414024" w:rsidRDefault="009D7ACA">
      <w:pPr>
        <w:pStyle w:val="1"/>
        <w:rPr>
          <w:lang w:val="ru-RU"/>
        </w:rPr>
      </w:pPr>
      <w:r w:rsidRPr="00414024">
        <w:rPr>
          <w:lang w:val="ru-RU"/>
        </w:rPr>
        <w:t>5. Оплата</w:t>
      </w:r>
    </w:p>
    <w:p w14:paraId="27646C83" w14:textId="16C6A784" w:rsidR="00754485" w:rsidRPr="00414024" w:rsidRDefault="009D7ACA">
      <w:pPr>
        <w:jc w:val="both"/>
        <w:rPr>
          <w:lang w:val="ru-RU"/>
        </w:rPr>
      </w:pPr>
      <w:r w:rsidRPr="00414024">
        <w:rPr>
          <w:lang w:val="ru-RU"/>
        </w:rPr>
        <w:t>5.1. Если Бронирование подтверждено не позднее чем за 14 календарных дней до Начала услуг, Турагент оплачивает 100% Цены к оплате не позднее чем за 14 календарных дней до Начала услуг, если в Подтверждении бронирования не установлен более ранний срок.</w:t>
      </w:r>
    </w:p>
    <w:p w14:paraId="52A3B435" w14:textId="18536A37" w:rsidR="00754485" w:rsidRPr="00414024" w:rsidRDefault="009D7ACA">
      <w:pPr>
        <w:jc w:val="both"/>
        <w:rPr>
          <w:lang w:val="ru-RU"/>
        </w:rPr>
      </w:pPr>
      <w:r w:rsidRPr="00414024">
        <w:rPr>
          <w:lang w:val="ru-RU"/>
        </w:rPr>
        <w:t xml:space="preserve">5.2. Для Бронирований, подтвержденных менее чем за 14 календарных дней до Начала услуг, оплата производится в срок, указанный в Системе или Подтверждении бронирования. Для Бронирований, подтвержденных за 7 календарных дней или менее до Начала услуг, </w:t>
      </w:r>
      <w:r w:rsidR="00B65248">
        <w:rPr>
          <w:lang w:val="ru-RU"/>
        </w:rPr>
        <w:t>Принимающая туристическая компания</w:t>
      </w:r>
      <w:r w:rsidRPr="00414024">
        <w:rPr>
          <w:lang w:val="ru-RU"/>
        </w:rPr>
        <w:t xml:space="preserve"> вправе установить немедленный или иной сокращенный срок оплаты. Если срок не указан, оплата производится в течение 24 часов после подтверждения и в любом случае до Начала услуг.</w:t>
      </w:r>
    </w:p>
    <w:p w14:paraId="6D452E31" w14:textId="6FDCD430" w:rsidR="00754485" w:rsidRPr="00414024" w:rsidRDefault="009D7ACA">
      <w:pPr>
        <w:jc w:val="both"/>
        <w:rPr>
          <w:lang w:val="ru-RU"/>
        </w:rPr>
      </w:pPr>
      <w:r w:rsidRPr="00414024">
        <w:rPr>
          <w:lang w:val="ru-RU"/>
        </w:rPr>
        <w:t>5.3. Более ранний срок оплаты, обязательная предоплата, невозвратность или иное специальное условие Поставщика услуг применяется к Турагенту только в том случае, если оно было прямо указано в Системе или Подтверждении бронирования до подтверждения соответствующего Бронирования.</w:t>
      </w:r>
    </w:p>
    <w:p w14:paraId="1209FEF2" w14:textId="5D5213F2" w:rsidR="00754485" w:rsidRPr="00414024" w:rsidRDefault="009D7ACA">
      <w:pPr>
        <w:jc w:val="both"/>
        <w:rPr>
          <w:lang w:val="ru-RU"/>
        </w:rPr>
      </w:pPr>
      <w:r w:rsidRPr="00414024">
        <w:rPr>
          <w:lang w:val="ru-RU"/>
        </w:rPr>
        <w:t xml:space="preserve">5.4. Турагент не вправе дополнительно </w:t>
      </w:r>
      <w:r w:rsidR="000A4FB3" w:rsidRPr="00414024">
        <w:rPr>
          <w:lang w:val="ru-RU"/>
        </w:rPr>
        <w:t>изменять размер</w:t>
      </w:r>
      <w:r w:rsidRPr="00414024">
        <w:rPr>
          <w:lang w:val="ru-RU"/>
        </w:rPr>
        <w:t xml:space="preserve"> Комисси</w:t>
      </w:r>
      <w:r w:rsidR="000A4FB3" w:rsidRPr="00414024">
        <w:rPr>
          <w:lang w:val="ru-RU"/>
        </w:rPr>
        <w:t>и</w:t>
      </w:r>
      <w:r w:rsidRPr="00414024">
        <w:rPr>
          <w:lang w:val="ru-RU"/>
        </w:rPr>
        <w:t xml:space="preserve">, встречные требования, штрафы, требования Клиента или иные суммы. Применимая Комиссия уже учтена в сформированной </w:t>
      </w:r>
      <w:r w:rsidR="00B65248">
        <w:rPr>
          <w:lang w:val="ru-RU"/>
        </w:rPr>
        <w:t>Принимающей туристической компанией</w:t>
      </w:r>
      <w:r w:rsidRPr="00414024">
        <w:rPr>
          <w:lang w:val="ru-RU"/>
        </w:rPr>
        <w:t xml:space="preserve"> Цене к оплате.</w:t>
      </w:r>
    </w:p>
    <w:p w14:paraId="2486482E" w14:textId="47B9130F" w:rsidR="00754485" w:rsidRPr="00414024" w:rsidRDefault="009D7ACA">
      <w:pPr>
        <w:jc w:val="both"/>
        <w:rPr>
          <w:lang w:val="ru-RU"/>
        </w:rPr>
      </w:pPr>
      <w:r w:rsidRPr="00414024">
        <w:rPr>
          <w:lang w:val="ru-RU"/>
        </w:rPr>
        <w:t xml:space="preserve">5.5. При непоступлении полной оплаты в установленный срок </w:t>
      </w:r>
      <w:r w:rsidR="00B65248">
        <w:rPr>
          <w:lang w:val="ru-RU"/>
        </w:rPr>
        <w:t>Принимающая туристическая компания</w:t>
      </w:r>
      <w:r w:rsidRPr="00414024">
        <w:rPr>
          <w:lang w:val="ru-RU"/>
        </w:rPr>
        <w:t xml:space="preserve"> вправе автоматически аннулировать соответствующее Бронирование. За сам факт неоплаты отдельный штраф не начисляется; однако правила раздела 6 применяются, если до момента аннулирования по соответствующему Бронированию уже вступило в силу специальное невозвратное условие или иной заранее раскрытый cancellation charge. </w:t>
      </w:r>
      <w:r w:rsidR="00B65248">
        <w:rPr>
          <w:lang w:val="ru-RU"/>
        </w:rPr>
        <w:t>Принимающая туристическая компания</w:t>
      </w:r>
      <w:r w:rsidRPr="00414024">
        <w:rPr>
          <w:lang w:val="ru-RU"/>
        </w:rPr>
        <w:t xml:space="preserve"> вправе приостановить создание новых Бронирований при систематическом нарушении сроков оплаты.</w:t>
      </w:r>
    </w:p>
    <w:p w14:paraId="4E8BE460" w14:textId="50446A2A" w:rsidR="00754485" w:rsidRPr="00414024" w:rsidRDefault="009D7ACA">
      <w:pPr>
        <w:jc w:val="both"/>
        <w:rPr>
          <w:lang w:val="ru-RU"/>
        </w:rPr>
      </w:pPr>
      <w:r w:rsidRPr="00414024">
        <w:rPr>
          <w:lang w:val="ru-RU"/>
        </w:rPr>
        <w:t xml:space="preserve">5.6. При наличии взаиморасчетов за отчетный период </w:t>
      </w:r>
      <w:r w:rsidR="00B65248">
        <w:rPr>
          <w:lang w:val="ru-RU"/>
        </w:rPr>
        <w:t>Принимающая туристическая компания</w:t>
      </w:r>
      <w:r w:rsidRPr="00414024">
        <w:rPr>
          <w:lang w:val="ru-RU"/>
        </w:rPr>
        <w:t xml:space="preserve"> вправе направлять Турагенту выписку или акт сверки. Мотивированные возражения направляются в течение 10 Рабочих дней с даты получения; при отсутствии возражений данные считаются согласованными для целей текущей сверки, без ущерба праву исправления явной ошибки.</w:t>
      </w:r>
    </w:p>
    <w:p w14:paraId="67C524A5" w14:textId="77777777" w:rsidR="00754485" w:rsidRPr="00414024" w:rsidRDefault="009D7ACA">
      <w:pPr>
        <w:pStyle w:val="1"/>
        <w:rPr>
          <w:lang w:val="ru-RU"/>
        </w:rPr>
      </w:pPr>
      <w:r w:rsidRPr="00414024">
        <w:rPr>
          <w:lang w:val="ru-RU"/>
        </w:rPr>
        <w:t>6. Изменение и отмена</w:t>
      </w:r>
    </w:p>
    <w:p w14:paraId="111BABC1" w14:textId="3B5E7B23" w:rsidR="00754485" w:rsidRPr="00414024" w:rsidRDefault="009D7ACA">
      <w:pPr>
        <w:jc w:val="both"/>
        <w:rPr>
          <w:lang w:val="ru-RU"/>
        </w:rPr>
      </w:pPr>
      <w:r w:rsidRPr="00414024">
        <w:rPr>
          <w:lang w:val="ru-RU"/>
        </w:rPr>
        <w:t xml:space="preserve">6.1. Изменение или отмена направляются через Систему или уполномоченный канал и считаются принятыми после подтверждения </w:t>
      </w:r>
      <w:r w:rsidR="00B65248">
        <w:rPr>
          <w:lang w:val="ru-RU"/>
        </w:rPr>
        <w:t>Принимающей туристической компании</w:t>
      </w:r>
      <w:r w:rsidRPr="00414024">
        <w:rPr>
          <w:lang w:val="ru-RU"/>
        </w:rPr>
        <w:t>.</w:t>
      </w:r>
    </w:p>
    <w:p w14:paraId="6D98CE79" w14:textId="6503ACB2" w:rsidR="00754485" w:rsidRPr="00414024" w:rsidRDefault="009D7ACA">
      <w:pPr>
        <w:jc w:val="both"/>
        <w:rPr>
          <w:lang w:val="ru-RU"/>
        </w:rPr>
      </w:pPr>
      <w:r w:rsidRPr="00414024">
        <w:rPr>
          <w:lang w:val="ru-RU"/>
        </w:rPr>
        <w:t xml:space="preserve">6.2. Если в Подтверждении бронирования прямо не указано иное: </w:t>
      </w:r>
      <w:r w:rsidR="00984F32" w:rsidRPr="00414024">
        <w:rPr>
          <w:b/>
          <w:bCs/>
          <w:lang w:val="ru-RU"/>
        </w:rPr>
        <w:t>(</w:t>
      </w:r>
      <w:r w:rsidR="00984F32" w:rsidRPr="00414024">
        <w:rPr>
          <w:b/>
          <w:bCs/>
        </w:rPr>
        <w:t>a</w:t>
      </w:r>
      <w:r w:rsidR="00984F32" w:rsidRPr="00414024">
        <w:rPr>
          <w:b/>
          <w:bCs/>
          <w:lang w:val="ru-RU"/>
        </w:rPr>
        <w:t>)</w:t>
      </w:r>
      <w:r w:rsidR="00984F32" w:rsidRPr="00414024">
        <w:rPr>
          <w:lang w:val="ru-RU"/>
        </w:rPr>
        <w:t xml:space="preserve"> при отмене более чем за 7 (семь) календарных дней до Начала услуг удержание за отмену не применяется, кроме заранее раскрытого невозвратного тарифа. При этом </w:t>
      </w:r>
      <w:r w:rsidR="00B65248">
        <w:rPr>
          <w:lang w:val="ru-RU"/>
        </w:rPr>
        <w:t>Принимающая туристическая компания</w:t>
      </w:r>
      <w:r w:rsidR="00984F32" w:rsidRPr="00414024">
        <w:rPr>
          <w:lang w:val="ru-RU"/>
        </w:rPr>
        <w:t xml:space="preserve"> вправе удержать из суммы, подлежащей возврату Турагенту, </w:t>
      </w:r>
      <w:r w:rsidR="000557B8" w:rsidRPr="00414024">
        <w:rPr>
          <w:lang w:val="ru-RU"/>
        </w:rPr>
        <w:t xml:space="preserve"> фактически понесенные и невозмещаемые банковские комиссии и расходы, включая комиссии банков-корреспондентов, платежных систем и расходы или комиссии, связанные с валютной конвертацией, которые непосредственно связаны с получением </w:t>
      </w:r>
      <w:r w:rsidR="000557B8" w:rsidRPr="00414024">
        <w:rPr>
          <w:lang w:val="ru-RU"/>
        </w:rPr>
        <w:lastRenderedPageBreak/>
        <w:t>первоначального платежа и/или возвратом денежных средств Турагенту</w:t>
      </w:r>
      <w:r w:rsidRPr="00414024">
        <w:rPr>
          <w:lang w:val="ru-RU"/>
        </w:rPr>
        <w:t xml:space="preserve">; (b) при отмене за 7 </w:t>
      </w:r>
      <w:r w:rsidR="009531AF" w:rsidRPr="00414024">
        <w:rPr>
          <w:lang w:val="ru-RU"/>
        </w:rPr>
        <w:t xml:space="preserve">(семь) </w:t>
      </w:r>
      <w:r w:rsidRPr="00414024">
        <w:rPr>
          <w:lang w:val="ru-RU"/>
        </w:rPr>
        <w:t>календарных дней или менее до Начала услуг удержание составляет не менее 50% и не более 100% Цены к оплате; точный размер определяется условиями соответствующего Бронирования и применимыми условиями Поставщика услуг, а если размер не указан — 50% Цены к оплате; (c) при no-show или отмене после Начала услуг удержание может составлять до 100% Цены к оплате; (d) при любых обстоятельствах удержание по конкретному Бронированию не может превышать Цену к оплате по нему. Специальное невозвратное условие применяется только если оно было доведено до Турагента до подтверждения Бронирования.</w:t>
      </w:r>
    </w:p>
    <w:p w14:paraId="1A35DD1D" w14:textId="3099DC66" w:rsidR="00754485" w:rsidRPr="00414024" w:rsidRDefault="009D7ACA">
      <w:pPr>
        <w:jc w:val="both"/>
        <w:rPr>
          <w:lang w:val="ru-RU"/>
        </w:rPr>
      </w:pPr>
      <w:r w:rsidRPr="00414024">
        <w:rPr>
          <w:lang w:val="ru-RU"/>
        </w:rPr>
        <w:t xml:space="preserve">6.3. При существенном изменении подтвержденной услуги </w:t>
      </w:r>
      <w:r w:rsidR="00B65248">
        <w:rPr>
          <w:lang w:val="ru-RU"/>
        </w:rPr>
        <w:t>Принимающая туристическая компания</w:t>
      </w:r>
      <w:r w:rsidRPr="00414024">
        <w:rPr>
          <w:lang w:val="ru-RU"/>
        </w:rPr>
        <w:t xml:space="preserve"> без неоправданной задержки сообщает об этом Турагенту и предлагает, в зависимости от обстоятельств и доступности, разумную эквивалентную замену, перенос либо возврат соответствующей суммы с учетом применимых обязательных норм законодательства.</w:t>
      </w:r>
    </w:p>
    <w:p w14:paraId="1F705D68" w14:textId="51F22456" w:rsidR="00754485" w:rsidRPr="00414024" w:rsidRDefault="009D7ACA">
      <w:pPr>
        <w:jc w:val="both"/>
        <w:rPr>
          <w:lang w:val="ru-RU"/>
        </w:rPr>
      </w:pPr>
      <w:r w:rsidRPr="00414024">
        <w:rPr>
          <w:lang w:val="ru-RU"/>
        </w:rPr>
        <w:t xml:space="preserve">6.4. Сумма, подлежащая возврату Турагенту вследствие отмены, изменения или иного урегулирования Бронирования, возвращается в течение 14 календарных дней с даты, когда отмена или изменение подтверждены </w:t>
      </w:r>
      <w:r w:rsidR="00B65248">
        <w:rPr>
          <w:lang w:val="ru-RU"/>
        </w:rPr>
        <w:t>Принимающей туристической компанией</w:t>
      </w:r>
      <w:r w:rsidRPr="00414024">
        <w:rPr>
          <w:lang w:val="ru-RU"/>
        </w:rPr>
        <w:t xml:space="preserve"> и сумма возврата окончательно определена в соответствии с настоящим Договором и условиями соответствующего Бронирования. Банковские и конвертационные расходы, не вызванные нарушением </w:t>
      </w:r>
      <w:r w:rsidR="00B65248">
        <w:rPr>
          <w:lang w:val="ru-RU"/>
        </w:rPr>
        <w:t>Принимающей туристической компании</w:t>
      </w:r>
      <w:r w:rsidRPr="00414024">
        <w:rPr>
          <w:lang w:val="ru-RU"/>
        </w:rPr>
        <w:t>, несет Турагент.</w:t>
      </w:r>
    </w:p>
    <w:p w14:paraId="34BC1747" w14:textId="464342B8" w:rsidR="00754485" w:rsidRPr="00414024" w:rsidRDefault="009D7ACA">
      <w:pPr>
        <w:pStyle w:val="1"/>
        <w:rPr>
          <w:lang w:val="ru-RU"/>
        </w:rPr>
      </w:pPr>
      <w:r w:rsidRPr="00414024">
        <w:rPr>
          <w:lang w:val="ru-RU"/>
        </w:rPr>
        <w:t xml:space="preserve">7. Обязанности </w:t>
      </w:r>
      <w:r w:rsidR="00B65248">
        <w:rPr>
          <w:lang w:val="ru-RU"/>
        </w:rPr>
        <w:t>Принимающей туристической компании</w:t>
      </w:r>
    </w:p>
    <w:p w14:paraId="2ED5D6FC" w14:textId="5533627C" w:rsidR="00754485" w:rsidRPr="00414024" w:rsidRDefault="009D7ACA">
      <w:pPr>
        <w:jc w:val="both"/>
        <w:rPr>
          <w:lang w:val="ru-RU"/>
        </w:rPr>
      </w:pPr>
      <w:r w:rsidRPr="00414024">
        <w:rPr>
          <w:lang w:val="ru-RU"/>
        </w:rPr>
        <w:t>7.1. Принимать разумные меры для поддержания Системы и актуальности размещенной информации о составе, цене и ограничениях Туристических продуктов. До подтверждения Бронирования наличие и цена могут изменяться на основании информации Поставщиков услуг.</w:t>
      </w:r>
    </w:p>
    <w:p w14:paraId="5CA5535E" w14:textId="77777777" w:rsidR="00754485" w:rsidRPr="00414024" w:rsidRDefault="009D7ACA">
      <w:pPr>
        <w:jc w:val="both"/>
        <w:rPr>
          <w:lang w:val="ru-RU"/>
        </w:rPr>
      </w:pPr>
      <w:r w:rsidRPr="00414024">
        <w:rPr>
          <w:lang w:val="ru-RU"/>
        </w:rPr>
        <w:t>7.2. Рассматривать запросы и выдавать подтверждения, отказы или альтернативы в разумный срок.</w:t>
      </w:r>
    </w:p>
    <w:p w14:paraId="4D7C2479" w14:textId="1506E277" w:rsidR="00754485" w:rsidRPr="00414024" w:rsidRDefault="009D7ACA">
      <w:pPr>
        <w:jc w:val="both"/>
        <w:rPr>
          <w:lang w:val="ru-RU"/>
        </w:rPr>
      </w:pPr>
      <w:r w:rsidRPr="00414024">
        <w:rPr>
          <w:lang w:val="ru-RU"/>
        </w:rPr>
        <w:t xml:space="preserve">7.3. Организовать подтвержденные услуги и предоставить предусмотренные соответствующим Бронированием и применимым законодательством документы, включая ваучеры, инструкции, контакты встречающей стороны и экстренный номер </w:t>
      </w:r>
      <w:r w:rsidR="00E24A8C" w:rsidRPr="00414024">
        <w:rPr>
          <w:b/>
          <w:bCs/>
          <w:lang w:val="ru-RU"/>
        </w:rPr>
        <w:t>+994553988839</w:t>
      </w:r>
      <w:r w:rsidRPr="00414024">
        <w:rPr>
          <w:lang w:val="ru-RU"/>
        </w:rPr>
        <w:t>.</w:t>
      </w:r>
    </w:p>
    <w:p w14:paraId="2E90224E" w14:textId="77777777" w:rsidR="00754485" w:rsidRPr="00414024" w:rsidRDefault="009D7ACA">
      <w:pPr>
        <w:jc w:val="both"/>
        <w:rPr>
          <w:lang w:val="ru-RU"/>
        </w:rPr>
      </w:pPr>
      <w:r w:rsidRPr="00414024">
        <w:rPr>
          <w:lang w:val="ru-RU"/>
        </w:rPr>
        <w:t>7.4. Уведомлять о существенных обстоятельствах, влияющих на безопасность, доступность или исполнение.</w:t>
      </w:r>
    </w:p>
    <w:p w14:paraId="6A80D6D6" w14:textId="77777777" w:rsidR="00754485" w:rsidRPr="00414024" w:rsidRDefault="009D7ACA">
      <w:pPr>
        <w:jc w:val="both"/>
        <w:rPr>
          <w:lang w:val="ru-RU"/>
        </w:rPr>
      </w:pPr>
      <w:r w:rsidRPr="00414024">
        <w:rPr>
          <w:lang w:val="ru-RU"/>
        </w:rPr>
        <w:t>7.5. Рассматривать претензии и взаимодействовать с поставщиками по вопросам исполнения.</w:t>
      </w:r>
    </w:p>
    <w:p w14:paraId="6BBEBB0A" w14:textId="77777777" w:rsidR="00754485" w:rsidRPr="00414024" w:rsidRDefault="009D7ACA">
      <w:pPr>
        <w:jc w:val="both"/>
        <w:rPr>
          <w:lang w:val="ru-RU"/>
        </w:rPr>
      </w:pPr>
      <w:r w:rsidRPr="00414024">
        <w:rPr>
          <w:lang w:val="ru-RU"/>
        </w:rPr>
        <w:t>7.6. Соблюдать применимое законодательство Азербайджанской Республики.</w:t>
      </w:r>
    </w:p>
    <w:p w14:paraId="0F1A4CAC" w14:textId="77777777" w:rsidR="00754485" w:rsidRPr="00414024" w:rsidRDefault="009D7ACA">
      <w:pPr>
        <w:pStyle w:val="1"/>
        <w:rPr>
          <w:lang w:val="ru-RU"/>
        </w:rPr>
      </w:pPr>
      <w:r w:rsidRPr="00414024">
        <w:rPr>
          <w:lang w:val="ru-RU"/>
        </w:rPr>
        <w:t>8. Обязанности Турагента</w:t>
      </w:r>
    </w:p>
    <w:p w14:paraId="7EFC1475" w14:textId="77777777" w:rsidR="00754485" w:rsidRPr="00414024" w:rsidRDefault="009D7ACA">
      <w:pPr>
        <w:jc w:val="both"/>
        <w:rPr>
          <w:lang w:val="ru-RU"/>
        </w:rPr>
      </w:pPr>
      <w:r w:rsidRPr="00414024">
        <w:rPr>
          <w:lang w:val="ru-RU"/>
        </w:rPr>
        <w:t>8.1. Иметь регистрацию, разрешения, аккредитации и страхование, если они требуются законодательством страны Турагента или рынком продажи.</w:t>
      </w:r>
    </w:p>
    <w:p w14:paraId="27A9D2A1" w14:textId="77777777" w:rsidR="00754485" w:rsidRPr="00414024" w:rsidRDefault="009D7ACA">
      <w:pPr>
        <w:jc w:val="both"/>
        <w:rPr>
          <w:lang w:val="ru-RU"/>
        </w:rPr>
      </w:pPr>
      <w:r w:rsidRPr="00414024">
        <w:rPr>
          <w:lang w:val="ru-RU"/>
        </w:rPr>
        <w:t>8.2. Предоставлять клиенту достоверную информацию о программе, датах, размещении, транспорте, цене, оплате, отмене, документах, визе, безопасности и страховании.</w:t>
      </w:r>
    </w:p>
    <w:p w14:paraId="3902235C" w14:textId="0318169D" w:rsidR="00754485" w:rsidRPr="00414024" w:rsidRDefault="009D7ACA">
      <w:pPr>
        <w:jc w:val="both"/>
        <w:rPr>
          <w:lang w:val="ru-RU"/>
        </w:rPr>
      </w:pPr>
      <w:r w:rsidRPr="00414024">
        <w:rPr>
          <w:lang w:val="ru-RU"/>
        </w:rPr>
        <w:t xml:space="preserve">8.3. Заключать с Клиентом розничный договор либо оформлять иной обязательный документ в соответствии с законодательством страны продажи и предоставлять Клиенту сведения об </w:t>
      </w:r>
      <w:r w:rsidR="00B65248">
        <w:rPr>
          <w:lang w:val="ru-RU"/>
        </w:rPr>
        <w:t>Принимающая туристическая компания</w:t>
      </w:r>
      <w:r w:rsidRPr="00414024">
        <w:rPr>
          <w:lang w:val="ru-RU"/>
        </w:rPr>
        <w:t>е и Туристическом продукте в объеме, требуемом таким законодательством и условиями Бронирования.</w:t>
      </w:r>
    </w:p>
    <w:p w14:paraId="22135518" w14:textId="3BC6117B" w:rsidR="00754485" w:rsidRPr="00414024" w:rsidRDefault="009D7ACA">
      <w:pPr>
        <w:jc w:val="both"/>
        <w:rPr>
          <w:lang w:val="ru-RU"/>
        </w:rPr>
      </w:pPr>
      <w:r w:rsidRPr="00414024">
        <w:rPr>
          <w:lang w:val="ru-RU"/>
        </w:rPr>
        <w:t xml:space="preserve">8.4. Передавать только точные и необходимые персональные данные туристов, обеспечивать наличие требуемого правового основания и согласий на их передачу </w:t>
      </w:r>
      <w:r w:rsidR="00B65248">
        <w:rPr>
          <w:lang w:val="ru-RU"/>
        </w:rPr>
        <w:t>Принимающей туристической компании</w:t>
      </w:r>
      <w:r w:rsidRPr="00414024">
        <w:rPr>
          <w:lang w:val="ru-RU"/>
        </w:rPr>
        <w:t xml:space="preserve"> и соответствующим Поставщикам услуг, а также по запросу </w:t>
      </w:r>
      <w:r w:rsidR="00B65248">
        <w:rPr>
          <w:lang w:val="ru-RU"/>
        </w:rPr>
        <w:t>Принимающей туристической компании</w:t>
      </w:r>
      <w:r w:rsidRPr="00414024">
        <w:rPr>
          <w:lang w:val="ru-RU"/>
        </w:rPr>
        <w:t xml:space="preserve"> предоставлять разумное подтверждение наличия такого основания или согласия.</w:t>
      </w:r>
    </w:p>
    <w:p w14:paraId="5AB436EF" w14:textId="77777777" w:rsidR="00754485" w:rsidRPr="00414024" w:rsidRDefault="009D7ACA">
      <w:pPr>
        <w:jc w:val="both"/>
        <w:rPr>
          <w:lang w:val="ru-RU"/>
        </w:rPr>
      </w:pPr>
      <w:r w:rsidRPr="00414024">
        <w:rPr>
          <w:lang w:val="ru-RU"/>
        </w:rPr>
        <w:lastRenderedPageBreak/>
        <w:t>8.5. Оплачивать Бронирования независимо от получения денег от своего клиента, если иное письменно не согласовано.</w:t>
      </w:r>
    </w:p>
    <w:p w14:paraId="4EAC5806" w14:textId="3C1BB075" w:rsidR="00754485" w:rsidRPr="00414024" w:rsidRDefault="009D7ACA">
      <w:pPr>
        <w:jc w:val="both"/>
        <w:rPr>
          <w:lang w:val="ru-RU"/>
        </w:rPr>
      </w:pPr>
      <w:r w:rsidRPr="00414024">
        <w:rPr>
          <w:lang w:val="ru-RU"/>
        </w:rPr>
        <w:t xml:space="preserve">8.6. Не обещать услуги или компенсации, не подтвержденные </w:t>
      </w:r>
      <w:r w:rsidR="00B65248">
        <w:rPr>
          <w:lang w:val="ru-RU"/>
        </w:rPr>
        <w:t>Принимающей туристической компанией</w:t>
      </w:r>
      <w:r w:rsidRPr="00414024">
        <w:rPr>
          <w:lang w:val="ru-RU"/>
        </w:rPr>
        <w:t>, и не использовать его бренды без разрешения.</w:t>
      </w:r>
    </w:p>
    <w:p w14:paraId="44B9B8EB" w14:textId="77777777" w:rsidR="00754485" w:rsidRPr="00414024" w:rsidRDefault="009D7ACA">
      <w:pPr>
        <w:jc w:val="both"/>
        <w:rPr>
          <w:lang w:val="ru-RU"/>
        </w:rPr>
      </w:pPr>
      <w:r w:rsidRPr="00414024">
        <w:rPr>
          <w:lang w:val="ru-RU"/>
        </w:rPr>
        <w:t>8.7. Немедленно сообщать о жалобах, несчастных случаях, пропаже туриста и иных обстоятельствах, влияющих на безопасность.</w:t>
      </w:r>
    </w:p>
    <w:p w14:paraId="23F7E7F0" w14:textId="6447A4D0" w:rsidR="00DD69AC" w:rsidRPr="00414024" w:rsidRDefault="009D7ACA">
      <w:pPr>
        <w:jc w:val="both"/>
        <w:rPr>
          <w:lang w:val="ru-RU"/>
        </w:rPr>
      </w:pPr>
      <w:r w:rsidRPr="00414024">
        <w:rPr>
          <w:lang w:val="ru-RU"/>
        </w:rPr>
        <w:t xml:space="preserve">8.8. Турагент обязан до продажи или подтверждения поездки обеспечить, чтобы Клиент был надлежащим образом проинформирован и самостоятельно получил действительные паспорта, визы, разрешения на въезд и транзит, обязательные прививки и медицинские документы, требуемое страхование, а также выполнил требования авиакомпаний, пограничных, миграционных, консульских и иных компетентных органов. Если соответствующая услуга прямо не включена в подтвержденное Бронирование, ее получение, проверка или гарантирование не является обязанностью </w:t>
      </w:r>
      <w:r w:rsidR="00B65248">
        <w:rPr>
          <w:lang w:val="ru-RU"/>
        </w:rPr>
        <w:t>Принимающей туристической компании</w:t>
      </w:r>
      <w:r w:rsidRPr="00414024">
        <w:rPr>
          <w:lang w:val="ru-RU"/>
        </w:rPr>
        <w:t>.</w:t>
      </w:r>
    </w:p>
    <w:p w14:paraId="7889B07C" w14:textId="6ADB45F3" w:rsidR="00DD69AC" w:rsidRPr="00414024" w:rsidRDefault="009D7ACA">
      <w:pPr>
        <w:jc w:val="both"/>
        <w:rPr>
          <w:lang w:val="ru-RU"/>
        </w:rPr>
      </w:pPr>
      <w:r w:rsidRPr="00414024">
        <w:rPr>
          <w:lang w:val="ru-RU"/>
        </w:rPr>
        <w:t xml:space="preserve">8.9. Информация о визах, въездных, санитарных, страховых или иных формальностях, предоставленная </w:t>
      </w:r>
      <w:r w:rsidR="00B65248">
        <w:rPr>
          <w:lang w:val="ru-RU"/>
        </w:rPr>
        <w:t>Принимающей туристической компанией</w:t>
      </w:r>
      <w:r w:rsidRPr="00414024">
        <w:rPr>
          <w:lang w:val="ru-RU"/>
        </w:rPr>
        <w:t xml:space="preserve">, носит информационный характер и не является гарантией выдачи визы, допуска на рейс или разрешения на въезд. Турагент несет расходы и последствия несоблюдения Клиентом таких требований, кроме случаев, когда они непосредственно вызваны виновным нарушением </w:t>
      </w:r>
      <w:r w:rsidR="00B65248">
        <w:rPr>
          <w:lang w:val="ru-RU"/>
        </w:rPr>
        <w:t>Принимающей туристической компании</w:t>
      </w:r>
      <w:r w:rsidRPr="00414024">
        <w:rPr>
          <w:lang w:val="ru-RU"/>
        </w:rPr>
        <w:t>.</w:t>
      </w:r>
    </w:p>
    <w:p w14:paraId="55447E21" w14:textId="4378EDFD" w:rsidR="00754485" w:rsidRPr="00414024" w:rsidRDefault="009D7ACA">
      <w:pPr>
        <w:pStyle w:val="1"/>
        <w:rPr>
          <w:lang w:val="ru-RU"/>
        </w:rPr>
      </w:pPr>
      <w:r w:rsidRPr="00414024">
        <w:rPr>
          <w:lang w:val="ru-RU"/>
        </w:rPr>
        <w:t>9. Клиенты Турагента и туристы</w:t>
      </w:r>
    </w:p>
    <w:p w14:paraId="3FA7A635" w14:textId="764C5F70" w:rsidR="00754485" w:rsidRPr="00414024" w:rsidRDefault="009D7ACA">
      <w:pPr>
        <w:jc w:val="both"/>
        <w:rPr>
          <w:lang w:val="ru-RU"/>
        </w:rPr>
      </w:pPr>
      <w:r w:rsidRPr="00414024">
        <w:rPr>
          <w:lang w:val="ru-RU"/>
        </w:rPr>
        <w:t xml:space="preserve">9.1. Турагент самостоятельно отвечает за свою рекламу, консультации, розничные договоры, определение конечной цены, прием платежей и коммерческие коммуникации с Клиентом. </w:t>
      </w:r>
      <w:r w:rsidR="00B65248">
        <w:rPr>
          <w:lang w:val="ru-RU"/>
        </w:rPr>
        <w:t>Принимающая туристическая компания</w:t>
      </w:r>
      <w:r w:rsidRPr="00414024">
        <w:rPr>
          <w:lang w:val="ru-RU"/>
        </w:rPr>
        <w:t xml:space="preserve"> отвечает перед Турагентом за исполнение подтвержденного Бронирования в объеме обязательств, прямо принятых </w:t>
      </w:r>
      <w:r w:rsidR="00B65248">
        <w:rPr>
          <w:lang w:val="ru-RU"/>
        </w:rPr>
        <w:t>Принимающей туристической компанией</w:t>
      </w:r>
      <w:r w:rsidRPr="00414024">
        <w:rPr>
          <w:lang w:val="ru-RU"/>
        </w:rPr>
        <w:t xml:space="preserve"> по настоящему Договору и Подтверждению бронирования, с учетом императивных требований применимого законодательства.</w:t>
      </w:r>
    </w:p>
    <w:p w14:paraId="1DA02083" w14:textId="17B9F778" w:rsidR="00754485" w:rsidRPr="00414024" w:rsidRDefault="009D7ACA">
      <w:pPr>
        <w:jc w:val="both"/>
        <w:rPr>
          <w:lang w:val="ru-RU"/>
        </w:rPr>
      </w:pPr>
      <w:r w:rsidRPr="00414024">
        <w:rPr>
          <w:lang w:val="ru-RU"/>
        </w:rPr>
        <w:t>9.2. Настоящий Договор не ограничивает императивные права туристов и потребителей, которые подлежат применению независимо от условий настоящего B2B Договора. Такие права не расширяют права Турагента по настоящему Договору сверх требований императивного законодательства. Стороны разумно взаимодействуют при рассмотрении претензий и вопросах безопасности туриста.</w:t>
      </w:r>
    </w:p>
    <w:p w14:paraId="230C1297" w14:textId="26169A1F" w:rsidR="00754485" w:rsidRPr="00414024" w:rsidRDefault="009D7ACA">
      <w:pPr>
        <w:jc w:val="both"/>
        <w:rPr>
          <w:lang w:val="ru-RU"/>
        </w:rPr>
      </w:pPr>
      <w:r w:rsidRPr="00414024">
        <w:rPr>
          <w:lang w:val="ru-RU"/>
        </w:rPr>
        <w:t xml:space="preserve">9.3. Дополнительные обещания, гарантии, скидки, компенсации или иные условия, предоставленные Турагентом Клиенту и не подтвержденные </w:t>
      </w:r>
      <w:r w:rsidR="00B65248">
        <w:rPr>
          <w:lang w:val="ru-RU"/>
        </w:rPr>
        <w:t>Принимающей туристической компанией</w:t>
      </w:r>
      <w:r w:rsidRPr="00414024">
        <w:rPr>
          <w:lang w:val="ru-RU"/>
        </w:rPr>
        <w:t>, являются исключительной ответственностью Турагента.</w:t>
      </w:r>
    </w:p>
    <w:p w14:paraId="2131EBE5" w14:textId="020746D4" w:rsidR="00DD69AC" w:rsidRPr="00414024" w:rsidRDefault="009D7ACA">
      <w:pPr>
        <w:jc w:val="both"/>
        <w:rPr>
          <w:lang w:val="ru-RU"/>
        </w:rPr>
      </w:pPr>
      <w:r w:rsidRPr="00414024">
        <w:rPr>
          <w:lang w:val="ru-RU"/>
        </w:rPr>
        <w:t xml:space="preserve">9.4. </w:t>
      </w:r>
      <w:r w:rsidR="00B65248">
        <w:rPr>
          <w:lang w:val="ru-RU"/>
        </w:rPr>
        <w:t>Принимающая туристическая компания</w:t>
      </w:r>
      <w:r w:rsidRPr="00414024">
        <w:rPr>
          <w:lang w:val="ru-RU"/>
        </w:rPr>
        <w:t xml:space="preserve"> вправе непосредственно связываться с Клиентом в объеме, разумно необходимом для исполнения подтвержденного Бронирования, включая уточнение времени и места встречи, трансфера, тура, вопросы безопасности и экстренные ситуации. Такая операционная коммуникация не считается прямой продажей Клиенту и не означает принятия </w:t>
      </w:r>
      <w:r w:rsidR="00B65248">
        <w:rPr>
          <w:lang w:val="ru-RU"/>
        </w:rPr>
        <w:t>Принимающей туристической компанией</w:t>
      </w:r>
      <w:r w:rsidRPr="00414024">
        <w:rPr>
          <w:lang w:val="ru-RU"/>
        </w:rPr>
        <w:t xml:space="preserve"> обязательств Турагента по его розничному договору.</w:t>
      </w:r>
    </w:p>
    <w:p w14:paraId="13337D25" w14:textId="77777777" w:rsidR="00DD69AC" w:rsidRPr="00414024" w:rsidRDefault="009D7ACA">
      <w:pPr>
        <w:jc w:val="both"/>
        <w:rPr>
          <w:lang w:val="ru-RU"/>
        </w:rPr>
      </w:pPr>
      <w:r w:rsidRPr="00414024">
        <w:rPr>
          <w:lang w:val="ru-RU"/>
        </w:rPr>
        <w:t>9.5. Если иное прямо не предусмотрено императивным законодательством, Клиент и иные третьи лица не являются сторонами настоящего B2B Договора и не приобретают самостоятельного права требовать его исполнения. Это положение не ограничивает обязательные права туристов и потребителей, применимые независимо от настоящего Договора.</w:t>
      </w:r>
    </w:p>
    <w:p w14:paraId="3954BCD3" w14:textId="77777777" w:rsidR="00754485" w:rsidRPr="00414024" w:rsidRDefault="009D7ACA">
      <w:pPr>
        <w:pStyle w:val="1"/>
        <w:rPr>
          <w:lang w:val="ru-RU"/>
        </w:rPr>
      </w:pPr>
      <w:r w:rsidRPr="00414024">
        <w:rPr>
          <w:lang w:val="ru-RU"/>
        </w:rPr>
        <w:lastRenderedPageBreak/>
        <w:t>10. Персональные данные</w:t>
      </w:r>
    </w:p>
    <w:p w14:paraId="02DCAFF7" w14:textId="3C38FBEC" w:rsidR="00754485" w:rsidRPr="00414024" w:rsidRDefault="009D7ACA">
      <w:pPr>
        <w:jc w:val="both"/>
        <w:rPr>
          <w:lang w:val="ru-RU"/>
        </w:rPr>
      </w:pPr>
      <w:r w:rsidRPr="00414024">
        <w:rPr>
          <w:lang w:val="ru-RU"/>
        </w:rPr>
        <w:t>10.1. Персональные данные туристов обрабатываются в объеме, необходимом для бронирования, оплаты, исполнения услуг, операционной связи с туристом, поддержки, безопасности, рассмотрения претензий и выполнения юридических обязанностей.</w:t>
      </w:r>
    </w:p>
    <w:p w14:paraId="67574AE1" w14:textId="334BFB50" w:rsidR="00754485" w:rsidRPr="00414024" w:rsidRDefault="009D7ACA">
      <w:pPr>
        <w:jc w:val="both"/>
        <w:rPr>
          <w:lang w:val="ru-RU"/>
        </w:rPr>
      </w:pPr>
      <w:r w:rsidRPr="00414024">
        <w:rPr>
          <w:lang w:val="ru-RU"/>
        </w:rPr>
        <w:t xml:space="preserve">10.2. Каждая Сторона обеспечивает наличие предусмотренного применимым законодательством правового основания для обработки и передачи персональных данных. До передачи данных </w:t>
      </w:r>
      <w:r w:rsidR="00B65248">
        <w:rPr>
          <w:lang w:val="ru-RU"/>
        </w:rPr>
        <w:t>Принимающей туристической компании</w:t>
      </w:r>
      <w:r w:rsidRPr="00414024">
        <w:rPr>
          <w:lang w:val="ru-RU"/>
        </w:rPr>
        <w:t xml:space="preserve"> Турагент гарантирует, что он законно получил соответствующие данные, надлежащим образом проинформировал субъектов данных и получил все необходимые согласия или иное правовое основание для передачи данных </w:t>
      </w:r>
      <w:r w:rsidR="00B65248">
        <w:rPr>
          <w:lang w:val="ru-RU"/>
        </w:rPr>
        <w:t>Принимающей туристической компании</w:t>
      </w:r>
      <w:r w:rsidRPr="00414024">
        <w:rPr>
          <w:lang w:val="ru-RU"/>
        </w:rPr>
        <w:t xml:space="preserve">, соответствующим Поставщикам услуг и для трансграничной передачи, если она имеет место и такое основание требуется законом. По обоснованному запросу </w:t>
      </w:r>
      <w:r w:rsidR="00B65248">
        <w:rPr>
          <w:lang w:val="ru-RU"/>
        </w:rPr>
        <w:t>Принимающей туристической компании</w:t>
      </w:r>
      <w:r w:rsidRPr="00414024">
        <w:rPr>
          <w:lang w:val="ru-RU"/>
        </w:rPr>
        <w:t xml:space="preserve"> Турагент предоставляет подтверждение выполнения этих требований.</w:t>
      </w:r>
    </w:p>
    <w:p w14:paraId="1AE083C4" w14:textId="77777777" w:rsidR="00754485" w:rsidRPr="00414024" w:rsidRDefault="009D7ACA">
      <w:pPr>
        <w:jc w:val="both"/>
        <w:rPr>
          <w:lang w:val="ru-RU"/>
        </w:rPr>
      </w:pPr>
      <w:r w:rsidRPr="00414024">
        <w:rPr>
          <w:lang w:val="ru-RU"/>
        </w:rPr>
        <w:t>10.3. Передаются только точные и необходимые данные. Доступ ограничивается уполномоченными лицами и поставщиками, которым данные нужны для исполнения.</w:t>
      </w:r>
    </w:p>
    <w:p w14:paraId="322BC182" w14:textId="77777777" w:rsidR="00754485" w:rsidRPr="00414024" w:rsidRDefault="009D7ACA">
      <w:pPr>
        <w:jc w:val="both"/>
        <w:rPr>
          <w:lang w:val="ru-RU"/>
        </w:rPr>
      </w:pPr>
      <w:r w:rsidRPr="00414024">
        <w:rPr>
          <w:lang w:val="ru-RU"/>
        </w:rPr>
        <w:t>10.4. Об инциденте безопасности Сторона уведомляет другую без неоправданной задержки, по возможности не позднее 24 часов с момента обнаружения.</w:t>
      </w:r>
    </w:p>
    <w:p w14:paraId="53AB60C2" w14:textId="4210D042" w:rsidR="00754485" w:rsidRPr="00414024" w:rsidRDefault="009D7ACA">
      <w:pPr>
        <w:jc w:val="both"/>
        <w:rPr>
          <w:lang w:val="ru-RU"/>
        </w:rPr>
      </w:pPr>
      <w:r w:rsidRPr="00414024">
        <w:rPr>
          <w:lang w:val="ru-RU"/>
        </w:rPr>
        <w:t xml:space="preserve">10.5. По окончании цели данные удаляются, возвращаются или архивируются согласно закону и Приложению </w:t>
      </w:r>
      <w:r w:rsidR="00984F32" w:rsidRPr="00414024">
        <w:rPr>
          <w:lang w:val="az-Latn-AZ"/>
        </w:rPr>
        <w:t>B</w:t>
      </w:r>
      <w:r w:rsidRPr="00414024">
        <w:rPr>
          <w:lang w:val="ru-RU"/>
        </w:rPr>
        <w:t>.</w:t>
      </w:r>
    </w:p>
    <w:p w14:paraId="70ABC5B8" w14:textId="1A123F22" w:rsidR="00754485" w:rsidRPr="00414024" w:rsidRDefault="009D7ACA">
      <w:pPr>
        <w:jc w:val="both"/>
        <w:rPr>
          <w:lang w:val="ru-RU"/>
        </w:rPr>
      </w:pPr>
      <w:r w:rsidRPr="00414024">
        <w:rPr>
          <w:lang w:val="ru-RU"/>
        </w:rPr>
        <w:t>10.6. Если характер фактической обработки данных требует оформления отдельного поручения или соглашения об обработке персональных данных, Стороны оформляют такой документ в соответствии с применимым законодательством и фактическими функциями каждой Стороны.</w:t>
      </w:r>
    </w:p>
    <w:p w14:paraId="08CD1C7B" w14:textId="77777777" w:rsidR="00754485" w:rsidRPr="00414024" w:rsidRDefault="009D7ACA">
      <w:pPr>
        <w:pStyle w:val="1"/>
        <w:rPr>
          <w:lang w:val="ru-RU"/>
        </w:rPr>
      </w:pPr>
      <w:r w:rsidRPr="00414024">
        <w:rPr>
          <w:lang w:val="ru-RU"/>
        </w:rPr>
        <w:t>11. Конфиденциальность и интеллектуальная собственность</w:t>
      </w:r>
    </w:p>
    <w:p w14:paraId="3FCA5F3E" w14:textId="4C8893A7" w:rsidR="00754485" w:rsidRPr="00414024" w:rsidRDefault="009D7ACA">
      <w:pPr>
        <w:jc w:val="both"/>
        <w:rPr>
          <w:lang w:val="ru-RU"/>
        </w:rPr>
      </w:pPr>
      <w:r w:rsidRPr="00414024">
        <w:rPr>
          <w:lang w:val="ru-RU"/>
        </w:rPr>
        <w:t xml:space="preserve">11.1. Система, тарифы, базы, материалы и товарные знаки </w:t>
      </w:r>
      <w:r w:rsidR="00B65248">
        <w:rPr>
          <w:lang w:val="ru-RU"/>
        </w:rPr>
        <w:t>Принимающей туристической компании</w:t>
      </w:r>
      <w:r w:rsidRPr="00414024">
        <w:rPr>
          <w:lang w:val="ru-RU"/>
        </w:rPr>
        <w:t xml:space="preserve"> остаются его собственностью или собственностью правообладателей.</w:t>
      </w:r>
    </w:p>
    <w:p w14:paraId="51B4AF14" w14:textId="77777777" w:rsidR="00754485" w:rsidRPr="00414024" w:rsidRDefault="009D7ACA">
      <w:pPr>
        <w:jc w:val="both"/>
        <w:rPr>
          <w:lang w:val="ru-RU"/>
        </w:rPr>
      </w:pPr>
      <w:r w:rsidRPr="00414024">
        <w:rPr>
          <w:lang w:val="ru-RU"/>
        </w:rPr>
        <w:t>11.2. Турагент получает ограниченное право использовать одобренные материалы только для продвижения и продажи продуктов. Запрещены копирование Системы, выгрузка базы, декомпиляция и передача доступа.</w:t>
      </w:r>
    </w:p>
    <w:p w14:paraId="1BAD7F24" w14:textId="77777777" w:rsidR="00754485" w:rsidRPr="00414024" w:rsidRDefault="009D7ACA">
      <w:pPr>
        <w:jc w:val="both"/>
        <w:rPr>
          <w:lang w:val="ru-RU"/>
        </w:rPr>
      </w:pPr>
      <w:r w:rsidRPr="00414024">
        <w:rPr>
          <w:lang w:val="ru-RU"/>
        </w:rPr>
        <w:t>11.3. Непубличные коммерческие, технические, финансовые и клиентские сведения являются конфиденциальными. Обязанность действует 5 лет после прекращения, а для персональных данных — в течение установленного законом срока.</w:t>
      </w:r>
    </w:p>
    <w:p w14:paraId="69F338A1" w14:textId="77777777" w:rsidR="00754485" w:rsidRPr="00414024" w:rsidRDefault="009D7ACA">
      <w:pPr>
        <w:pStyle w:val="1"/>
        <w:rPr>
          <w:lang w:val="ru-RU"/>
        </w:rPr>
      </w:pPr>
      <w:r w:rsidRPr="00414024">
        <w:rPr>
          <w:lang w:val="ru-RU"/>
        </w:rPr>
        <w:t>12. Ответственность</w:t>
      </w:r>
    </w:p>
    <w:p w14:paraId="32D06D4D" w14:textId="490CB5F2" w:rsidR="00754485" w:rsidRPr="00414024" w:rsidRDefault="009D7ACA">
      <w:pPr>
        <w:jc w:val="both"/>
        <w:rPr>
          <w:lang w:val="ru-RU"/>
        </w:rPr>
      </w:pPr>
      <w:r w:rsidRPr="00414024">
        <w:rPr>
          <w:lang w:val="ru-RU"/>
        </w:rPr>
        <w:t>12.1. В пределах, допускаемых императивным законодательством, ни одна Сторона не отвечает перед другой за упущенную выгоду, потерю выручки, бизнеса, деловой возможности, ожидаемой экономии или деловой репутации, а также за косвенные, специальные, последующие, штрафные или аналогичные убытки, независимо от того, могла ли Сторона предвидеть их возникновение. Настоящее исключение не ограничивает суммы, подлежащие возмещению по требованиям третьих лиц в соответствии с пунктом 12.3.</w:t>
      </w:r>
    </w:p>
    <w:p w14:paraId="00FE03A2" w14:textId="43F962BB" w:rsidR="00754485" w:rsidRPr="00414024" w:rsidRDefault="009D7ACA">
      <w:pPr>
        <w:jc w:val="both"/>
        <w:rPr>
          <w:lang w:val="ru-RU"/>
        </w:rPr>
      </w:pPr>
      <w:r w:rsidRPr="00414024">
        <w:rPr>
          <w:lang w:val="ru-RU"/>
        </w:rPr>
        <w:t xml:space="preserve">12.2. Если требование связано с конкретным Бронированием, совокупная ответственность </w:t>
      </w:r>
      <w:r w:rsidR="00B65248">
        <w:rPr>
          <w:lang w:val="ru-RU"/>
        </w:rPr>
        <w:t>Принимающей туристической компании</w:t>
      </w:r>
      <w:r w:rsidRPr="00414024">
        <w:rPr>
          <w:lang w:val="ru-RU"/>
        </w:rPr>
        <w:t xml:space="preserve"> по такому требованию ограничивается Ценой к оплате по соответствующему Бронированию. Совокупная ответственность </w:t>
      </w:r>
      <w:r w:rsidR="00B65248">
        <w:rPr>
          <w:lang w:val="ru-RU"/>
        </w:rPr>
        <w:t>Принимающей туристической компании</w:t>
      </w:r>
      <w:r w:rsidRPr="00414024">
        <w:rPr>
          <w:lang w:val="ru-RU"/>
        </w:rPr>
        <w:t xml:space="preserve"> по всем иным требованиям за любой последовательный 12-месячный период не превышает общей суммы, фактически уплаченной Турагентом </w:t>
      </w:r>
      <w:r w:rsidR="00B65248">
        <w:rPr>
          <w:lang w:val="ru-RU"/>
        </w:rPr>
        <w:t>Принимающей туристической компании</w:t>
      </w:r>
      <w:r w:rsidRPr="00414024">
        <w:rPr>
          <w:lang w:val="ru-RU"/>
        </w:rPr>
        <w:t xml:space="preserve"> по Договору за такой период. Ограничения не применяются к умышленному нарушению или </w:t>
      </w:r>
      <w:r w:rsidRPr="00414024">
        <w:rPr>
          <w:lang w:val="ru-RU"/>
        </w:rPr>
        <w:lastRenderedPageBreak/>
        <w:t>мошенничеству, вреду жизни или здоровью, а также в той части, в которой ограничение ответственности запрещено императивным законодательством.</w:t>
      </w:r>
    </w:p>
    <w:p w14:paraId="2BDE1D78" w14:textId="4458C300" w:rsidR="00754485" w:rsidRPr="00414024" w:rsidRDefault="009D7ACA">
      <w:pPr>
        <w:jc w:val="both"/>
        <w:rPr>
          <w:lang w:val="ru-RU"/>
        </w:rPr>
      </w:pPr>
      <w:r w:rsidRPr="00414024">
        <w:rPr>
          <w:lang w:val="ru-RU"/>
        </w:rPr>
        <w:t xml:space="preserve">12.3. Турагент возмещает </w:t>
      </w:r>
      <w:r w:rsidR="00B65248">
        <w:rPr>
          <w:lang w:val="ru-RU"/>
        </w:rPr>
        <w:t>Принимающей туристической компании</w:t>
      </w:r>
      <w:r w:rsidRPr="00414024">
        <w:rPr>
          <w:lang w:val="ru-RU"/>
        </w:rPr>
        <w:t xml:space="preserve"> документально подтвержденные прямые убытки, разумные расходы на юридическую защиту и суммы, которые </w:t>
      </w:r>
      <w:r w:rsidR="00B65248">
        <w:rPr>
          <w:lang w:val="ru-RU"/>
        </w:rPr>
        <w:t>Принимающая туристическая компания</w:t>
      </w:r>
      <w:r w:rsidRPr="00414024">
        <w:rPr>
          <w:lang w:val="ru-RU"/>
        </w:rPr>
        <w:t xml:space="preserve"> обязан уплатить по требованиям Клиентов, государственных органов или иных третьих лиц, в той мере, в которой такие требования возникли вследствие: (a) недостоверной рекламы, информации или несогласованных обещаний Турагента; (b) нарушения Турагентом законодательства страны продажи или его договора с Клиентом; (c) незаконной передачи или обработки персональных данных; (d) несанкционированного использования материалов, товарных знаков или Системы </w:t>
      </w:r>
      <w:r w:rsidR="00B65248">
        <w:rPr>
          <w:lang w:val="ru-RU"/>
        </w:rPr>
        <w:t>Принимающей туристической компании</w:t>
      </w:r>
      <w:r w:rsidRPr="00414024">
        <w:rPr>
          <w:lang w:val="ru-RU"/>
        </w:rPr>
        <w:t xml:space="preserve">; (e) chargeback или платежного спора, вызванного действиями или бездействием Турагента или Клиента; (f) нарушения Турагентом пунктов 8.8–8.9, кроме той части, которая непосредственно вызвана виновным нарушением </w:t>
      </w:r>
      <w:r w:rsidR="00B65248">
        <w:rPr>
          <w:lang w:val="ru-RU"/>
        </w:rPr>
        <w:t>Принимающей туристической компании</w:t>
      </w:r>
      <w:r w:rsidR="000B4F11" w:rsidRPr="00414024">
        <w:rPr>
          <w:lang w:val="az-Latn-AZ"/>
        </w:rPr>
        <w:t xml:space="preserve">; </w:t>
      </w:r>
      <w:r w:rsidR="000B4F11" w:rsidRPr="00414024">
        <w:rPr>
          <w:lang w:val="ru-RU"/>
        </w:rPr>
        <w:t>либо</w:t>
      </w:r>
      <w:r w:rsidR="000B4F11" w:rsidRPr="00414024">
        <w:rPr>
          <w:b/>
          <w:bCs/>
          <w:lang w:val="ru-RU"/>
        </w:rPr>
        <w:t xml:space="preserve"> (</w:t>
      </w:r>
      <w:r w:rsidR="000B4F11" w:rsidRPr="00414024">
        <w:rPr>
          <w:b/>
          <w:bCs/>
        </w:rPr>
        <w:t>g</w:t>
      </w:r>
      <w:r w:rsidR="000B4F11" w:rsidRPr="00414024">
        <w:rPr>
          <w:b/>
          <w:bCs/>
          <w:lang w:val="ru-RU"/>
        </w:rPr>
        <w:t>)</w:t>
      </w:r>
      <w:r w:rsidR="000B4F11" w:rsidRPr="00414024">
        <w:rPr>
          <w:lang w:val="ru-RU"/>
        </w:rPr>
        <w:t xml:space="preserve"> предоставления Турагентом недостоверных, вводящих в заблуждение, поддельных или несанкционированно предоставленных сведений или документов в связи с регистрацией, получением доступа к Системе или исполнением настоящего Договора.</w:t>
      </w:r>
    </w:p>
    <w:p w14:paraId="031D403E" w14:textId="77777777" w:rsidR="00DD69AC" w:rsidRPr="00414024" w:rsidRDefault="009D7ACA">
      <w:pPr>
        <w:jc w:val="both"/>
        <w:rPr>
          <w:lang w:val="ru-RU"/>
        </w:rPr>
      </w:pPr>
      <w:r w:rsidRPr="00414024">
        <w:rPr>
          <w:lang w:val="ru-RU"/>
        </w:rPr>
        <w:t>12.4. Сторона, получившая требование третьего лица, которое может повлечь обязанность другой Стороны по возмещению, уведомляет об этом без неоправданной задержки и предоставляет разумную возможность участвовать в защите. Урегулирование, которое признает вину другой Стороны или возлагает на нее обязательство, не заключается без ее предварительного письменного согласия, которое не должно необоснованно задерживаться или отклоняться.</w:t>
      </w:r>
    </w:p>
    <w:p w14:paraId="1436399E" w14:textId="0503C1CD" w:rsidR="00DD69AC" w:rsidRPr="00414024" w:rsidRDefault="009D7ACA">
      <w:pPr>
        <w:jc w:val="both"/>
        <w:rPr>
          <w:lang w:val="ru-RU"/>
        </w:rPr>
      </w:pPr>
      <w:r w:rsidRPr="00414024">
        <w:rPr>
          <w:lang w:val="ru-RU"/>
        </w:rPr>
        <w:t xml:space="preserve">12.5. В пределах, допускаемых законом, </w:t>
      </w:r>
      <w:r w:rsidR="00B65248">
        <w:rPr>
          <w:lang w:val="ru-RU"/>
        </w:rPr>
        <w:t>Принимающая туристическая компания</w:t>
      </w:r>
      <w:r w:rsidRPr="00414024">
        <w:rPr>
          <w:lang w:val="ru-RU"/>
        </w:rPr>
        <w:t xml:space="preserve"> не несет ответственности за обстоятельства вне объема подтвержденного Бронирования и вне его разумного контроля, включая отказ в выдаче визы, отказ во въезде или транзите, недопуск на рейс, действия пограничных, миграционных, консульских или иных государственных органов, а также отмену или задержку </w:t>
      </w:r>
      <w:r w:rsidR="00606081" w:rsidRPr="00414024">
        <w:rPr>
          <w:lang w:val="ru-RU"/>
        </w:rPr>
        <w:t>услуг</w:t>
      </w:r>
      <w:r w:rsidRPr="00414024">
        <w:rPr>
          <w:lang w:val="ru-RU"/>
        </w:rPr>
        <w:t>, не включенн</w:t>
      </w:r>
      <w:r w:rsidR="00606081" w:rsidRPr="00414024">
        <w:rPr>
          <w:lang w:val="ru-RU"/>
        </w:rPr>
        <w:t>ых</w:t>
      </w:r>
      <w:r w:rsidRPr="00414024">
        <w:rPr>
          <w:lang w:val="ru-RU"/>
        </w:rPr>
        <w:t xml:space="preserve"> в Бронирование. Настоящий пункт не освобождает </w:t>
      </w:r>
      <w:r w:rsidR="00B65248">
        <w:rPr>
          <w:lang w:val="ru-RU"/>
        </w:rPr>
        <w:t>Принимающей туристической компании</w:t>
      </w:r>
      <w:r w:rsidRPr="00414024">
        <w:rPr>
          <w:lang w:val="ru-RU"/>
        </w:rPr>
        <w:t xml:space="preserve"> от ответственности за его собственное нарушение либо от обязанностей, которые не могут быть ограничены законом.</w:t>
      </w:r>
    </w:p>
    <w:p w14:paraId="7F4D2F3C" w14:textId="77777777" w:rsidR="00754485" w:rsidRPr="00414024" w:rsidRDefault="009D7ACA">
      <w:pPr>
        <w:pStyle w:val="1"/>
        <w:rPr>
          <w:lang w:val="ru-RU"/>
        </w:rPr>
      </w:pPr>
      <w:r w:rsidRPr="00414024">
        <w:rPr>
          <w:lang w:val="ru-RU"/>
        </w:rPr>
        <w:t>13. Форс-мажор</w:t>
      </w:r>
    </w:p>
    <w:p w14:paraId="4F1A1F46" w14:textId="54885388" w:rsidR="00754485" w:rsidRPr="00414024" w:rsidRDefault="009D7ACA">
      <w:pPr>
        <w:jc w:val="both"/>
        <w:rPr>
          <w:lang w:val="ru-RU"/>
        </w:rPr>
      </w:pPr>
      <w:r w:rsidRPr="00414024">
        <w:rPr>
          <w:lang w:val="ru-RU"/>
        </w:rPr>
        <w:t>13.1. Сторона не отвечает за неисполнение, непосредственно вызванное чрезвычайными и непредотвратимыми обстоятельствами вне ее разумного контроля, включая стихийные бедствия, войну, терроризм, эпидемии, закрытие границ, обязательные решения органов власти, массовые сбои транспорта или связи, а также документально подтвержденную отмену рейса авиакомпанией, если такая отмена непосредственно препятствует исполнению соответствующего Бронирования. Для подтверждения отмены рейса предоставляется официальное уведомление, справка или иной документ авиакомпании. Киберинцидент относится к таким обстоятельствам только если он не вызван нарушением Стороной разумных требований информационной безопасности. Недостаток денежных средств, обычное изменение рыночной цены или коммерческая невыгодность сами по себе не являются форс-мажором.</w:t>
      </w:r>
    </w:p>
    <w:p w14:paraId="382E9613" w14:textId="0CF96971" w:rsidR="00754485" w:rsidRPr="00414024" w:rsidRDefault="009D7ACA">
      <w:pPr>
        <w:jc w:val="both"/>
        <w:rPr>
          <w:lang w:val="ru-RU"/>
        </w:rPr>
      </w:pPr>
      <w:r w:rsidRPr="00414024">
        <w:rPr>
          <w:lang w:val="ru-RU"/>
        </w:rPr>
        <w:t>13.2. Сторона, затронутая форс-мажором, без неоправданной задержки уведомляет другую Сторону, принимает разумные меры для уменьшения последствий и предоставляет доступное подтверждение. Форс-мажор освобождает от ответственности за неисполнение в вызванной им части, но сам по себе не создает права на полный возврат сумм, уже уплаченных или безвозвратно причитающихся Поставщикам услуг. Замена, перенос или возврат осуществляются с учетом фактически возвратных сумм, условий соответствующего Бронирования и императивных норм законодательства.</w:t>
      </w:r>
    </w:p>
    <w:p w14:paraId="6E4021FA" w14:textId="77777777" w:rsidR="00754485" w:rsidRPr="00414024" w:rsidRDefault="009D7ACA">
      <w:pPr>
        <w:jc w:val="both"/>
        <w:rPr>
          <w:lang w:val="ru-RU"/>
        </w:rPr>
      </w:pPr>
      <w:r w:rsidRPr="00414024">
        <w:rPr>
          <w:lang w:val="ru-RU"/>
        </w:rPr>
        <w:t>13.3. При продолжении обстоятельств более 60 дней любая Сторона вправе расторгнуть Договор с сохранением расчетов и обязательств по подтвержденным Бронированиям.</w:t>
      </w:r>
    </w:p>
    <w:p w14:paraId="2D64742D" w14:textId="77777777" w:rsidR="00754485" w:rsidRPr="00414024" w:rsidRDefault="009D7ACA">
      <w:pPr>
        <w:pStyle w:val="1"/>
        <w:rPr>
          <w:lang w:val="ru-RU"/>
        </w:rPr>
      </w:pPr>
      <w:r w:rsidRPr="00414024">
        <w:rPr>
          <w:lang w:val="ru-RU"/>
        </w:rPr>
        <w:lastRenderedPageBreak/>
        <w:t>14. Срок и прекращение</w:t>
      </w:r>
    </w:p>
    <w:p w14:paraId="01C99BAC" w14:textId="77777777" w:rsidR="00754485" w:rsidRPr="00414024" w:rsidRDefault="009D7ACA">
      <w:pPr>
        <w:jc w:val="both"/>
        <w:rPr>
          <w:lang w:val="ru-RU"/>
        </w:rPr>
      </w:pPr>
      <w:r w:rsidRPr="00414024">
        <w:rPr>
          <w:lang w:val="ru-RU"/>
        </w:rPr>
        <w:t>14.1. Договор действует [1 год] с даты подписания и автоматически продлевается на год, если нет уведомления за 30 дней.</w:t>
      </w:r>
    </w:p>
    <w:p w14:paraId="2E65C73D" w14:textId="77777777" w:rsidR="00754485" w:rsidRPr="00414024" w:rsidRDefault="009D7ACA">
      <w:pPr>
        <w:jc w:val="both"/>
        <w:rPr>
          <w:lang w:val="ru-RU"/>
        </w:rPr>
      </w:pPr>
      <w:r w:rsidRPr="00414024">
        <w:rPr>
          <w:lang w:val="ru-RU"/>
        </w:rPr>
        <w:t>14.2. Любая Сторона вправе расторгнуть Договор без причины с уведомлением за 30 календарных дней.</w:t>
      </w:r>
    </w:p>
    <w:p w14:paraId="11993A05" w14:textId="10BA1B98" w:rsidR="00754485" w:rsidRPr="00414024" w:rsidRDefault="009D7ACA">
      <w:pPr>
        <w:jc w:val="both"/>
        <w:rPr>
          <w:lang w:val="ru-RU"/>
        </w:rPr>
      </w:pPr>
      <w:r w:rsidRPr="00414024">
        <w:rPr>
          <w:lang w:val="ru-RU"/>
        </w:rPr>
        <w:t xml:space="preserve">14.3. </w:t>
      </w:r>
      <w:r w:rsidR="00B65248">
        <w:rPr>
          <w:lang w:val="ru-RU"/>
        </w:rPr>
        <w:t>Принимающая туристическая компания</w:t>
      </w:r>
      <w:r w:rsidRPr="00414024">
        <w:rPr>
          <w:lang w:val="ru-RU"/>
        </w:rPr>
        <w:t xml:space="preserve"> вправе немедленно приостановить доступ к Системе при существенной просрочке, повторяющейся неоплате, chargeback-риске, подозрении на незаконную деятельность, нарушении безопасности данных или санкционных/антикоррупционных требований. </w:t>
      </w:r>
      <w:r w:rsidR="00B65248">
        <w:rPr>
          <w:lang w:val="ru-RU"/>
        </w:rPr>
        <w:t>Принимающая туристическая компания</w:t>
      </w:r>
      <w:r w:rsidRPr="00414024">
        <w:rPr>
          <w:lang w:val="ru-RU"/>
        </w:rPr>
        <w:t xml:space="preserve"> вправе немедленно расторгнуть Договор</w:t>
      </w:r>
      <w:r w:rsidR="00015FD5" w:rsidRPr="00414024">
        <w:rPr>
          <w:lang w:val="ru-RU"/>
        </w:rPr>
        <w:t xml:space="preserve"> </w:t>
      </w:r>
      <w:r w:rsidR="00984F32" w:rsidRPr="00414024">
        <w:rPr>
          <w:lang w:val="ru-RU"/>
        </w:rPr>
        <w:t>при мошенничестве, предоставлении поддельных документов или заведомо недостоверной информации существенного характера при регистрации или в ходе сотрудничества</w:t>
      </w:r>
      <w:r w:rsidR="000B4F11" w:rsidRPr="00414024">
        <w:rPr>
          <w:lang w:val="az-Latn-AZ"/>
        </w:rPr>
        <w:t>,</w:t>
      </w:r>
      <w:r w:rsidR="000B4F11" w:rsidRPr="00414024">
        <w:rPr>
          <w:lang w:val="ru-RU"/>
        </w:rPr>
        <w:t xml:space="preserve"> </w:t>
      </w:r>
      <w:r w:rsidRPr="00414024">
        <w:rPr>
          <w:lang w:val="ru-RU"/>
        </w:rPr>
        <w:t>незаконной деятельности, банкротстве, существенном санкционном нарушении либо ином существенном нарушении, которое не может быть устранено; если нарушение может быть устранено, расторжение допускается при его неустранении в течение 10 Рабочих дней после письменного уведомления.</w:t>
      </w:r>
    </w:p>
    <w:p w14:paraId="3E53878A" w14:textId="74EC1BE5" w:rsidR="00754485" w:rsidRPr="00414024" w:rsidRDefault="009D7ACA">
      <w:pPr>
        <w:jc w:val="both"/>
        <w:rPr>
          <w:lang w:val="ru-RU"/>
        </w:rPr>
      </w:pPr>
      <w:r w:rsidRPr="00414024">
        <w:rPr>
          <w:lang w:val="ru-RU"/>
        </w:rPr>
        <w:t>14.4. Прекращение не отменяет автоматически подтвержденные</w:t>
      </w:r>
      <w:r w:rsidR="00606081" w:rsidRPr="00414024">
        <w:rPr>
          <w:lang w:val="ru-RU"/>
        </w:rPr>
        <w:t xml:space="preserve"> и оплаченные</w:t>
      </w:r>
      <w:r w:rsidRPr="00414024">
        <w:rPr>
          <w:lang w:val="ru-RU"/>
        </w:rPr>
        <w:t xml:space="preserve"> Бронирования; Стороны исполняют или урегулируют их по подтверждению и закону.</w:t>
      </w:r>
    </w:p>
    <w:p w14:paraId="25839C0A" w14:textId="77777777" w:rsidR="00754485" w:rsidRPr="00414024" w:rsidRDefault="009D7ACA">
      <w:pPr>
        <w:jc w:val="both"/>
        <w:rPr>
          <w:lang w:val="ru-RU"/>
        </w:rPr>
      </w:pPr>
      <w:r w:rsidRPr="00414024">
        <w:rPr>
          <w:lang w:val="ru-RU"/>
        </w:rPr>
        <w:t>14.5. После прекращения Турагент прекращает использование Системы и материалов, погашает долг.</w:t>
      </w:r>
    </w:p>
    <w:p w14:paraId="4505FC7B" w14:textId="77777777" w:rsidR="00DD69AC" w:rsidRPr="00414024" w:rsidRDefault="009D7ACA">
      <w:pPr>
        <w:jc w:val="both"/>
        <w:rPr>
          <w:lang w:val="ru-RU"/>
        </w:rPr>
      </w:pPr>
      <w:r w:rsidRPr="00414024">
        <w:rPr>
          <w:lang w:val="ru-RU"/>
        </w:rPr>
        <w:t>14.6. Положения об оплате и расчетах, конфиденциальности, персональных данных, интеллектуальной собственности, ответственности, налогах, применимом праве и разрешении споров сохраняют силу после прекращения Договора в той мере, в которой это необходимо для их исполнения.</w:t>
      </w:r>
    </w:p>
    <w:p w14:paraId="11B3D427" w14:textId="77777777" w:rsidR="00DD69AC" w:rsidRPr="00414024" w:rsidRDefault="009D7ACA">
      <w:pPr>
        <w:jc w:val="both"/>
        <w:rPr>
          <w:lang w:val="ru-RU"/>
        </w:rPr>
      </w:pPr>
      <w:r w:rsidRPr="00414024">
        <w:rPr>
          <w:lang w:val="ru-RU"/>
        </w:rPr>
        <w:t>14.7. Прекращение или истечение срока Договора не освобождает Стороны от обязательств, платежей, ответственности и требований, возникших до даты прекращения, и не затрагивает уже приобретенные права и средства защиты.</w:t>
      </w:r>
    </w:p>
    <w:p w14:paraId="3ADE8B00" w14:textId="77777777" w:rsidR="00754485" w:rsidRPr="00414024" w:rsidRDefault="009D7ACA">
      <w:pPr>
        <w:pStyle w:val="1"/>
        <w:rPr>
          <w:lang w:val="ru-RU"/>
        </w:rPr>
      </w:pPr>
      <w:r w:rsidRPr="00414024">
        <w:rPr>
          <w:lang w:val="ru-RU"/>
        </w:rPr>
        <w:t>15. Законодательство и налоги</w:t>
      </w:r>
    </w:p>
    <w:p w14:paraId="068746A3" w14:textId="0593E8D9" w:rsidR="00754485" w:rsidRPr="00414024" w:rsidRDefault="009D7ACA">
      <w:pPr>
        <w:jc w:val="both"/>
        <w:rPr>
          <w:lang w:val="ru-RU"/>
        </w:rPr>
      </w:pPr>
      <w:r w:rsidRPr="00414024">
        <w:rPr>
          <w:lang w:val="ru-RU"/>
        </w:rPr>
        <w:t>15.1. Каждая Сторона за свой счет соблюдает применимое к ее деятельности законодательство, включая требования о регистрации, разрешениях и страховании, противодействии коррупции и отмыванию денег, санкциях, рекламе, защите потребителей, налогах, защите персональных данных и электронной торговле. Ни одна Сторона не обязана выполнять инструкцию другой Стороны, если ее выполнение приведет к нарушению применимого законодательства.</w:t>
      </w:r>
    </w:p>
    <w:p w14:paraId="0EAD8135" w14:textId="22472AB8" w:rsidR="00754485" w:rsidRPr="00414024" w:rsidRDefault="009D7ACA">
      <w:pPr>
        <w:jc w:val="both"/>
        <w:rPr>
          <w:lang w:val="ru-RU"/>
        </w:rPr>
      </w:pPr>
      <w:r w:rsidRPr="00414024">
        <w:rPr>
          <w:lang w:val="ru-RU"/>
        </w:rPr>
        <w:t xml:space="preserve">15.2. Турагент гарантирует наличие всех регистраций, разрешений, лицензий, страхования и иных условий, необходимых для законной продажи Туристических продуктов на его рынке, и самостоятельно отвечает за соблюдение местных требований к рекламе, информированию Клиентов, заключению розничных договоров, приему платежей и обработке персональных данных. Турагент не вправе использовать настоящий Договор или указания </w:t>
      </w:r>
      <w:r w:rsidR="00B65248">
        <w:rPr>
          <w:lang w:val="ru-RU"/>
        </w:rPr>
        <w:t>Принимающей туристической компании</w:t>
      </w:r>
      <w:r w:rsidRPr="00414024">
        <w:rPr>
          <w:lang w:val="ru-RU"/>
        </w:rPr>
        <w:t xml:space="preserve"> как основание для нарушения применимого к Турагенту законодательства.</w:t>
      </w:r>
    </w:p>
    <w:p w14:paraId="31428541" w14:textId="67DEC737" w:rsidR="00754485" w:rsidRPr="00414024" w:rsidRDefault="009D7ACA">
      <w:pPr>
        <w:jc w:val="both"/>
        <w:rPr>
          <w:lang w:val="ru-RU"/>
        </w:rPr>
      </w:pPr>
      <w:r w:rsidRPr="00414024">
        <w:rPr>
          <w:lang w:val="ru-RU"/>
        </w:rPr>
        <w:t xml:space="preserve">15.3. Сторона не обязана совершать платеж или действие, которое нарушает применимые санкции, правила экспортного контроля, требования противодействия коррупции или отмыванию денег. </w:t>
      </w:r>
      <w:r w:rsidR="00B65248">
        <w:rPr>
          <w:lang w:val="ru-RU"/>
        </w:rPr>
        <w:t>Принимающая туристическая компания</w:t>
      </w:r>
      <w:r w:rsidRPr="00414024">
        <w:rPr>
          <w:lang w:val="ru-RU"/>
        </w:rPr>
        <w:t xml:space="preserve"> вправе приостановить исполнение и запросить разумные KYC/санкционные документы, если это необходимо для соблюдения закона или требований обслуживающего банка.</w:t>
      </w:r>
    </w:p>
    <w:p w14:paraId="5FFECE87" w14:textId="144B55FF" w:rsidR="00DD69AC" w:rsidRPr="00414024" w:rsidRDefault="009D7ACA">
      <w:pPr>
        <w:jc w:val="both"/>
        <w:rPr>
          <w:lang w:val="ru-RU"/>
        </w:rPr>
      </w:pPr>
      <w:r w:rsidRPr="00414024">
        <w:rPr>
          <w:lang w:val="ru-RU"/>
        </w:rPr>
        <w:t xml:space="preserve">15.4. Каждая Сторона самостоятельно несет свои налоговые обязанности. Если Турагент обязан в силу применимого законодательства удержать налог из суммы платежа, он применяет минимально требуемое удержание, перечисляет его в соответствующий бюджет и предоставляет </w:t>
      </w:r>
      <w:r w:rsidR="00B65248">
        <w:rPr>
          <w:lang w:val="ru-RU"/>
        </w:rPr>
        <w:t>Принимающей туристической компании</w:t>
      </w:r>
      <w:r w:rsidRPr="00414024">
        <w:rPr>
          <w:lang w:val="ru-RU"/>
        </w:rPr>
        <w:t xml:space="preserve"> официальное подтверждение. Если иное прямо не согласовано Сторонами, Турагент увеличивает сумму платежа таким образом, чтобы после обязательного удержания </w:t>
      </w:r>
      <w:r w:rsidR="00B65248">
        <w:rPr>
          <w:lang w:val="ru-RU"/>
        </w:rPr>
        <w:lastRenderedPageBreak/>
        <w:t>Принимающая туристическая компания</w:t>
      </w:r>
      <w:r w:rsidRPr="00414024">
        <w:rPr>
          <w:lang w:val="ru-RU"/>
        </w:rPr>
        <w:t xml:space="preserve"> получил полную Цену к оплате, в той мере, в которой такой gross-up допускается применимым законодательством.</w:t>
      </w:r>
    </w:p>
    <w:p w14:paraId="4D45E88F" w14:textId="77777777" w:rsidR="00754485" w:rsidRPr="00414024" w:rsidRDefault="009D7ACA">
      <w:pPr>
        <w:pStyle w:val="1"/>
        <w:rPr>
          <w:lang w:val="ru-RU"/>
        </w:rPr>
      </w:pPr>
      <w:r w:rsidRPr="00414024">
        <w:rPr>
          <w:lang w:val="ru-RU"/>
        </w:rPr>
        <w:t>16. Уведомления и электронные документы</w:t>
      </w:r>
    </w:p>
    <w:p w14:paraId="0DF795C9" w14:textId="77777777" w:rsidR="00754485" w:rsidRPr="00414024" w:rsidRDefault="009D7ACA">
      <w:pPr>
        <w:jc w:val="both"/>
        <w:rPr>
          <w:lang w:val="ru-RU"/>
        </w:rPr>
      </w:pPr>
      <w:r w:rsidRPr="00414024">
        <w:rPr>
          <w:lang w:val="ru-RU"/>
        </w:rPr>
        <w:t xml:space="preserve">16.1. Уведомления направляются на </w:t>
      </w:r>
      <w:r w:rsidRPr="00414024">
        <w:t>email</w:t>
      </w:r>
      <w:r w:rsidRPr="00414024">
        <w:rPr>
          <w:lang w:val="ru-RU"/>
        </w:rPr>
        <w:t xml:space="preserve"> и адреса из раздела 19. </w:t>
      </w:r>
      <w:r w:rsidRPr="00414024">
        <w:t>Email</w:t>
      </w:r>
      <w:r w:rsidRPr="00414024">
        <w:rPr>
          <w:lang w:val="ru-RU"/>
        </w:rPr>
        <w:t xml:space="preserve"> считается полученным в день отправки при отсутствии сообщения о недоставке; после 18:00 по Баку — на следующий Рабочий день.</w:t>
      </w:r>
    </w:p>
    <w:p w14:paraId="6E39FFB5" w14:textId="708D4458" w:rsidR="00754485" w:rsidRPr="00414024" w:rsidRDefault="009D7ACA">
      <w:pPr>
        <w:jc w:val="both"/>
        <w:rPr>
          <w:lang w:val="ru-RU"/>
        </w:rPr>
      </w:pPr>
      <w:r w:rsidRPr="00414024">
        <w:rPr>
          <w:lang w:val="ru-RU"/>
        </w:rPr>
        <w:t>16.2. Стороны признают документы с допустимой электронной подписью, сканы, подтверждения по согласованным адресам электронной почты и действия, совершенные через авторизованную учетную запись в Системе, в качестве допустимого способа выражения воли и доказательства соответствующего действия в пределах, допускаемых применимым законодательством. Каждая Сторона отвечает за сохранность своих учетных данных и своевременное прекращение доступа бывших сотрудников.</w:t>
      </w:r>
    </w:p>
    <w:p w14:paraId="4213ABBB" w14:textId="77777777" w:rsidR="00754485" w:rsidRPr="00414024" w:rsidRDefault="009D7ACA">
      <w:pPr>
        <w:jc w:val="both"/>
        <w:rPr>
          <w:lang w:val="ru-RU"/>
        </w:rPr>
      </w:pPr>
      <w:r w:rsidRPr="00414024">
        <w:rPr>
          <w:lang w:val="ru-RU"/>
        </w:rPr>
        <w:t>16.3. Об изменении реквизитов сообщается в течение 3 Рабочих дней.</w:t>
      </w:r>
    </w:p>
    <w:p w14:paraId="07AFEAD8" w14:textId="77777777" w:rsidR="00754485" w:rsidRPr="00414024" w:rsidRDefault="009D7ACA">
      <w:pPr>
        <w:pStyle w:val="1"/>
        <w:rPr>
          <w:lang w:val="ru-RU"/>
        </w:rPr>
      </w:pPr>
      <w:r w:rsidRPr="00414024">
        <w:rPr>
          <w:lang w:val="ru-RU"/>
        </w:rPr>
        <w:t>17. Право и споры</w:t>
      </w:r>
    </w:p>
    <w:p w14:paraId="02D12602" w14:textId="7683DF39" w:rsidR="00754485" w:rsidRPr="00414024" w:rsidRDefault="009D7ACA">
      <w:pPr>
        <w:jc w:val="both"/>
        <w:rPr>
          <w:lang w:val="ru-RU"/>
        </w:rPr>
      </w:pPr>
      <w:r w:rsidRPr="00414024">
        <w:rPr>
          <w:lang w:val="ru-RU"/>
        </w:rPr>
        <w:t>17.1. Договор регулируется правом Азербайджанской Республики без учета коллизионных норм, ведущих к применению права другой страны. Настоящий пункт не исключает применение тех императивных норм, которые подлежат применению независимо от выбранного Сторонами права.</w:t>
      </w:r>
    </w:p>
    <w:p w14:paraId="538E8F88" w14:textId="6D86C295" w:rsidR="00754485" w:rsidRPr="00414024" w:rsidRDefault="009D7ACA">
      <w:pPr>
        <w:jc w:val="both"/>
        <w:rPr>
          <w:lang w:val="ru-RU"/>
        </w:rPr>
      </w:pPr>
      <w:r w:rsidRPr="00414024">
        <w:rPr>
          <w:lang w:val="ru-RU"/>
        </w:rPr>
        <w:t>17.</w:t>
      </w:r>
      <w:r w:rsidR="000557B8" w:rsidRPr="00414024">
        <w:rPr>
          <w:lang w:val="ru-RU"/>
        </w:rPr>
        <w:t>2</w:t>
      </w:r>
      <w:r w:rsidRPr="00414024">
        <w:rPr>
          <w:lang w:val="ru-RU"/>
        </w:rPr>
        <w:t xml:space="preserve">. </w:t>
      </w:r>
      <w:r w:rsidR="00ED1080" w:rsidRPr="00414024">
        <w:rPr>
          <w:lang w:val="ru-RU"/>
        </w:rPr>
        <w:t>Все споры, разногласия или требования, возникающие из настоящего Договора или в связи с ним, включая вопросы его заключения, действительности, толкования, исполнения, нарушения или прекращения, Стороны стремятся урегулировать путем добросовестных переговоров. Если спор не урегулирован путем переговоров, он подлежит рассмотрению компетентными судами Азербайджанской Республики в соответствии с законодательством Азербайджанской Республики и применимыми правилами подсудности.</w:t>
      </w:r>
    </w:p>
    <w:p w14:paraId="74292D7D" w14:textId="77777777" w:rsidR="00754485" w:rsidRPr="00414024" w:rsidRDefault="009D7ACA">
      <w:pPr>
        <w:pStyle w:val="1"/>
        <w:rPr>
          <w:lang w:val="ru-RU"/>
        </w:rPr>
      </w:pPr>
      <w:r w:rsidRPr="00414024">
        <w:rPr>
          <w:lang w:val="ru-RU"/>
        </w:rPr>
        <w:t>18. Заключительные положения</w:t>
      </w:r>
    </w:p>
    <w:p w14:paraId="6AC31CED" w14:textId="6A6A7E5B" w:rsidR="00754485" w:rsidRPr="00414024" w:rsidRDefault="009D7ACA">
      <w:pPr>
        <w:jc w:val="both"/>
        <w:rPr>
          <w:lang w:val="ru-RU"/>
        </w:rPr>
      </w:pPr>
      <w:r w:rsidRPr="00414024">
        <w:rPr>
          <w:lang w:val="ru-RU"/>
        </w:rPr>
        <w:t>18.1. При противоречии документов применяется следующий порядок приоритета: (a) подписанное Сторонами Дополнительное соглашение; (b) Подтверждение бронирования — исключительно в части конкретного Туристического продукта, Базовой цены, Комиссии, Цены к оплате, сроков оплаты, отмены и иных прямо обозначенных booking-specific условий; (c) Приложения к Договору; (d) настоящий Договор.</w:t>
      </w:r>
    </w:p>
    <w:p w14:paraId="6F2EF73E" w14:textId="127E697D" w:rsidR="00C00F40" w:rsidRPr="00414024" w:rsidRDefault="009D7ACA">
      <w:pPr>
        <w:jc w:val="both"/>
        <w:rPr>
          <w:lang w:val="ru-RU"/>
        </w:rPr>
      </w:pPr>
      <w:r w:rsidRPr="00414024">
        <w:rPr>
          <w:lang w:val="ru-RU"/>
        </w:rPr>
        <w:t xml:space="preserve">18.2. </w:t>
      </w:r>
    </w:p>
    <w:p w14:paraId="6E6DE24C" w14:textId="66CDF1A0" w:rsidR="0011057B" w:rsidRPr="00414024" w:rsidRDefault="004F7252" w:rsidP="004F7252">
      <w:pPr>
        <w:jc w:val="both"/>
        <w:rPr>
          <w:lang w:val="ru-RU"/>
        </w:rPr>
      </w:pPr>
      <w:r w:rsidRPr="00414024">
        <w:rPr>
          <w:lang w:val="ru-RU"/>
        </w:rPr>
        <w:t xml:space="preserve"> Любые изменения или дополнения к настоящему Договору действительны только в письменной форме в виде Дополнительного соглашения, подписанного уполномоченными представителями обеих Сторон, за исключением изменения размера Комиссии </w:t>
      </w:r>
      <w:r w:rsidR="00B65248">
        <w:rPr>
          <w:lang w:val="ru-RU"/>
        </w:rPr>
        <w:t>Принимающей туристической компанией</w:t>
      </w:r>
      <w:r w:rsidRPr="00414024">
        <w:rPr>
          <w:lang w:val="ru-RU"/>
        </w:rPr>
        <w:t xml:space="preserve"> в порядке, предусмотренном пунктом 4.2 настоящего Договора. Определение в Системе или Подтверждении бронирования индивидуальных условий конкретного Бронирования, включая Туристический продукт, Базовую цену, Комиссию, Цену к оплате, срок оплаты и условия изменения или отмены, не является изменением настоящего Договора.</w:t>
      </w:r>
    </w:p>
    <w:p w14:paraId="71E84EBF" w14:textId="056C0F9B" w:rsidR="00754485" w:rsidRPr="00414024" w:rsidRDefault="009D7ACA">
      <w:pPr>
        <w:jc w:val="both"/>
        <w:rPr>
          <w:lang w:val="ru-RU"/>
        </w:rPr>
      </w:pPr>
      <w:r w:rsidRPr="00414024">
        <w:rPr>
          <w:lang w:val="ru-RU"/>
        </w:rPr>
        <w:t xml:space="preserve">18.3. Турагент не вправе уступать или передавать настоящий Договор, отдельные права или обязанности по нему без предварительного письменного согласия </w:t>
      </w:r>
      <w:r w:rsidR="00B65248">
        <w:rPr>
          <w:lang w:val="ru-RU"/>
        </w:rPr>
        <w:t>Принимающей туристической компании</w:t>
      </w:r>
      <w:r w:rsidRPr="00414024">
        <w:rPr>
          <w:lang w:val="ru-RU"/>
        </w:rPr>
        <w:t xml:space="preserve">. </w:t>
      </w:r>
      <w:r w:rsidR="00B65248">
        <w:rPr>
          <w:lang w:val="ru-RU"/>
        </w:rPr>
        <w:t>Принимающая туристическая компания</w:t>
      </w:r>
      <w:r w:rsidRPr="00414024">
        <w:rPr>
          <w:lang w:val="ru-RU"/>
        </w:rPr>
        <w:t xml:space="preserve"> вправе передать Договор своему аффилированному лицу или правопреемнику в связи с реорганизацией, передачей бизнеса или соответствующего направления деятельности, уведомив Турагента, при условии принятия таким лицом соответствующих обязательств.</w:t>
      </w:r>
    </w:p>
    <w:p w14:paraId="7821E4F4" w14:textId="3BA4B981" w:rsidR="00754485" w:rsidRPr="00414024" w:rsidRDefault="009D7ACA">
      <w:pPr>
        <w:jc w:val="both"/>
        <w:rPr>
          <w:lang w:val="ru-RU"/>
        </w:rPr>
      </w:pPr>
      <w:r w:rsidRPr="00414024">
        <w:rPr>
          <w:lang w:val="ru-RU"/>
        </w:rPr>
        <w:lastRenderedPageBreak/>
        <w:t>18.4. Если какое-либо положение Договора признано недействительным, незаконным или неисполнимым, оно применяется в максимально допустимом законом объеме, а остальные положения сохраняют полную силу. Стороны добросовестно заменяют такое положение действительным, максимально близким к его экономической цели.</w:t>
      </w:r>
    </w:p>
    <w:p w14:paraId="47595050" w14:textId="2884B6E2" w:rsidR="00754485" w:rsidRPr="00414024" w:rsidRDefault="009D7ACA">
      <w:pPr>
        <w:jc w:val="both"/>
        <w:rPr>
          <w:lang w:val="ru-RU"/>
        </w:rPr>
      </w:pPr>
      <w:r w:rsidRPr="00414024">
        <w:rPr>
          <w:lang w:val="ru-RU"/>
        </w:rPr>
        <w:t xml:space="preserve">18.5. Стороны являются независимыми контрагентами. Настоящий Договор не создает между ними товарищество, совместное предприятие, трудовые отношения, франшизу, фидуциарные отношения или отношения представительства. Турагент не вправе действовать или заявлять, что действует от имени </w:t>
      </w:r>
      <w:r w:rsidR="00B65248">
        <w:rPr>
          <w:lang w:val="ru-RU"/>
        </w:rPr>
        <w:t>Принимающей туристической компании</w:t>
      </w:r>
      <w:r w:rsidRPr="00414024">
        <w:rPr>
          <w:lang w:val="ru-RU"/>
        </w:rPr>
        <w:t>, если иное прямо не оформлено отдельной письменной доверенностью.</w:t>
      </w:r>
    </w:p>
    <w:p w14:paraId="4845BC4C" w14:textId="74E6C765" w:rsidR="00DD69AC" w:rsidRPr="00414024" w:rsidRDefault="009D7ACA">
      <w:pPr>
        <w:jc w:val="both"/>
        <w:rPr>
          <w:lang w:val="ru-RU"/>
        </w:rPr>
      </w:pPr>
      <w:r w:rsidRPr="00414024">
        <w:rPr>
          <w:lang w:val="ru-RU"/>
        </w:rPr>
        <w:t>18.</w:t>
      </w:r>
      <w:r w:rsidR="00C87152" w:rsidRPr="00414024">
        <w:rPr>
          <w:lang w:val="ru-RU"/>
        </w:rPr>
        <w:t>6</w:t>
      </w:r>
      <w:r w:rsidRPr="00414024">
        <w:rPr>
          <w:lang w:val="ru-RU"/>
        </w:rPr>
        <w:t>. Неосуществление или задержка в осуществлении любого права по Договору не означает отказ от такого права. Однократный отказ или согласие в отношении конкретного нарушения не считается отказом в отношении последующего или иного нарушения.</w:t>
      </w:r>
    </w:p>
    <w:p w14:paraId="36558627" w14:textId="35C6543A" w:rsidR="00DD69AC" w:rsidRPr="00414024" w:rsidRDefault="009D7ACA">
      <w:pPr>
        <w:jc w:val="both"/>
        <w:rPr>
          <w:lang w:val="ru-RU"/>
        </w:rPr>
      </w:pPr>
      <w:r w:rsidRPr="00414024">
        <w:rPr>
          <w:lang w:val="ru-RU"/>
        </w:rPr>
        <w:t>18.</w:t>
      </w:r>
      <w:r w:rsidR="00C87152" w:rsidRPr="00414024">
        <w:rPr>
          <w:lang w:val="ru-RU"/>
        </w:rPr>
        <w:t>7</w:t>
      </w:r>
      <w:r w:rsidRPr="00414024">
        <w:rPr>
          <w:lang w:val="ru-RU"/>
        </w:rPr>
        <w:t>. Настоящий Договор вместе с его Приложениями, Дополнительными соглашениями и применимыми Подтверждениями бронирования составляет полное соглашение Сторон по его предмету и заменяет предшествующие договоренности и переписку по тому же предмету, за исключением прямо сохраненных в письменной форме обязательств.</w:t>
      </w:r>
    </w:p>
    <w:p w14:paraId="0A085825" w14:textId="04B2E351" w:rsidR="00DD69AC" w:rsidRPr="00414024" w:rsidRDefault="009D7ACA">
      <w:pPr>
        <w:jc w:val="both"/>
        <w:rPr>
          <w:lang w:val="ru-RU"/>
        </w:rPr>
      </w:pPr>
      <w:r w:rsidRPr="00414024">
        <w:rPr>
          <w:lang w:val="ru-RU"/>
        </w:rPr>
        <w:t>18.</w:t>
      </w:r>
      <w:r w:rsidR="00C87152" w:rsidRPr="00414024">
        <w:rPr>
          <w:lang w:val="ru-RU"/>
        </w:rPr>
        <w:t>8</w:t>
      </w:r>
      <w:r w:rsidRPr="00414024">
        <w:rPr>
          <w:lang w:val="ru-RU"/>
        </w:rPr>
        <w:t xml:space="preserve">. </w:t>
      </w:r>
      <w:r w:rsidR="00B65248">
        <w:rPr>
          <w:lang w:val="ru-RU"/>
        </w:rPr>
        <w:t>Принимающая туристическая компания</w:t>
      </w:r>
      <w:r w:rsidRPr="00414024">
        <w:rPr>
          <w:lang w:val="ru-RU"/>
        </w:rPr>
        <w:t xml:space="preserve"> вправе привлекать Поставщиков услуг и иных подрядчиков для исполнения подтвержденных Бронирований. Такое привлечение не создает у Турагента права предъявлять к </w:t>
      </w:r>
      <w:r w:rsidR="00B65248">
        <w:rPr>
          <w:lang w:val="ru-RU"/>
        </w:rPr>
        <w:t>Принимающей туристической компании</w:t>
      </w:r>
      <w:r w:rsidRPr="00414024">
        <w:rPr>
          <w:lang w:val="ru-RU"/>
        </w:rPr>
        <w:t xml:space="preserve"> требования сверх прямо предусмотренных настоящим Договором, Подтверждением бронирования и императивным законодательством.</w:t>
      </w:r>
    </w:p>
    <w:p w14:paraId="7D2A2BF9" w14:textId="70B4964C" w:rsidR="00DD69AC" w:rsidRPr="00414024" w:rsidRDefault="009D7ACA">
      <w:pPr>
        <w:jc w:val="both"/>
        <w:rPr>
          <w:lang w:val="ru-RU"/>
        </w:rPr>
      </w:pPr>
      <w:r w:rsidRPr="00414024">
        <w:rPr>
          <w:lang w:val="ru-RU"/>
        </w:rPr>
        <w:t>18.</w:t>
      </w:r>
      <w:r w:rsidR="00C87152" w:rsidRPr="00414024">
        <w:rPr>
          <w:lang w:val="ru-RU"/>
        </w:rPr>
        <w:t>9</w:t>
      </w:r>
      <w:r w:rsidRPr="00414024">
        <w:rPr>
          <w:lang w:val="ru-RU"/>
        </w:rPr>
        <w:t>. За исключением обязательных прав туристов и потребителей, применимых независимо от настоящего Договора, никакое третье лицо не приобретает права требовать исполнения настоящего Договора только в силу того, что оно упомянуто в нем или получает экономическую выгоду от Бронирования.</w:t>
      </w:r>
    </w:p>
    <w:p w14:paraId="55E5F9EC" w14:textId="325996F7" w:rsidR="00DD69AC" w:rsidRDefault="009D7ACA">
      <w:pPr>
        <w:jc w:val="both"/>
        <w:rPr>
          <w:lang w:val="ru-RU"/>
        </w:rPr>
      </w:pPr>
      <w:r w:rsidRPr="00414024">
        <w:rPr>
          <w:lang w:val="ru-RU"/>
        </w:rPr>
        <w:t>18.1</w:t>
      </w:r>
      <w:r w:rsidR="00C87152" w:rsidRPr="00414024">
        <w:rPr>
          <w:lang w:val="ru-RU"/>
        </w:rPr>
        <w:t>0</w:t>
      </w:r>
      <w:r w:rsidRPr="00414024">
        <w:rPr>
          <w:lang w:val="ru-RU"/>
        </w:rPr>
        <w:t>. Заголовки разделов используются только для удобства и не влияют на толкование Договора. Слова в единственном числе включают множественное число и наоборот, когда это следует из контекста.</w:t>
      </w:r>
    </w:p>
    <w:p w14:paraId="72B1C659" w14:textId="066DAC8A" w:rsidR="00DD69AC" w:rsidRDefault="009D7ACA">
      <w:pPr>
        <w:jc w:val="both"/>
        <w:rPr>
          <w:lang w:val="ru-RU"/>
        </w:rPr>
      </w:pPr>
      <w:r>
        <w:rPr>
          <w:lang w:val="ru-RU"/>
        </w:rPr>
        <w:t>18.1</w:t>
      </w:r>
      <w:r w:rsidR="00C87152">
        <w:rPr>
          <w:lang w:val="ru-RU"/>
        </w:rPr>
        <w:t>1</w:t>
      </w:r>
      <w:r>
        <w:rPr>
          <w:lang w:val="ru-RU"/>
        </w:rPr>
        <w:t>. Договор может быть подписан в нескольких экземплярах и посредством допустимого электронного документооборота; такие экземпляры вместе составляют один документ. Настоящий пункт применяется совместно с пунктом 16.2.</w:t>
      </w:r>
    </w:p>
    <w:p w14:paraId="3880DC7C" w14:textId="42975D49" w:rsidR="00FE1D89" w:rsidRDefault="00FE1D89">
      <w:pPr>
        <w:jc w:val="both"/>
        <w:rPr>
          <w:lang w:val="ru-RU"/>
        </w:rPr>
      </w:pPr>
    </w:p>
    <w:p w14:paraId="43E28400" w14:textId="63EEBC9B" w:rsidR="00FE1D89" w:rsidRDefault="00FE1D89">
      <w:pPr>
        <w:jc w:val="both"/>
        <w:rPr>
          <w:lang w:val="ru-RU"/>
        </w:rPr>
      </w:pPr>
    </w:p>
    <w:p w14:paraId="58C66085" w14:textId="4D71C2D4" w:rsidR="00FE1D89" w:rsidRDefault="00FE1D89">
      <w:pPr>
        <w:jc w:val="both"/>
        <w:rPr>
          <w:lang w:val="ru-RU"/>
        </w:rPr>
      </w:pPr>
    </w:p>
    <w:p w14:paraId="204C2A2A" w14:textId="24FA5D5C" w:rsidR="00FE1D89" w:rsidRDefault="00FE1D89">
      <w:pPr>
        <w:jc w:val="both"/>
        <w:rPr>
          <w:lang w:val="ru-RU"/>
        </w:rPr>
      </w:pPr>
    </w:p>
    <w:p w14:paraId="33DC4C91" w14:textId="25722EB8" w:rsidR="00FE1D89" w:rsidRDefault="00FE1D89">
      <w:pPr>
        <w:jc w:val="both"/>
        <w:rPr>
          <w:lang w:val="ru-RU"/>
        </w:rPr>
      </w:pPr>
    </w:p>
    <w:p w14:paraId="28770CBB" w14:textId="7A302B23" w:rsidR="00FE1D89" w:rsidRDefault="00FE1D89">
      <w:pPr>
        <w:jc w:val="both"/>
        <w:rPr>
          <w:lang w:val="ru-RU"/>
        </w:rPr>
      </w:pPr>
    </w:p>
    <w:p w14:paraId="24F3C950" w14:textId="377ED59C" w:rsidR="00FE1D89" w:rsidRDefault="00FE1D89">
      <w:pPr>
        <w:jc w:val="both"/>
        <w:rPr>
          <w:lang w:val="ru-RU"/>
        </w:rPr>
      </w:pPr>
    </w:p>
    <w:p w14:paraId="17D58975" w14:textId="7607016D" w:rsidR="00FE1D89" w:rsidRDefault="00FE1D89">
      <w:pPr>
        <w:jc w:val="both"/>
        <w:rPr>
          <w:lang w:val="ru-RU"/>
        </w:rPr>
      </w:pPr>
    </w:p>
    <w:p w14:paraId="05CEAE15" w14:textId="64F91C4A" w:rsidR="00FE1D89" w:rsidRDefault="00FE1D89">
      <w:pPr>
        <w:jc w:val="both"/>
        <w:rPr>
          <w:lang w:val="ru-RU"/>
        </w:rPr>
      </w:pPr>
    </w:p>
    <w:p w14:paraId="43BF39B8" w14:textId="1A1624D5" w:rsidR="00FE1D89" w:rsidRDefault="00FE1D89">
      <w:pPr>
        <w:jc w:val="both"/>
        <w:rPr>
          <w:lang w:val="ru-RU"/>
        </w:rPr>
      </w:pPr>
    </w:p>
    <w:p w14:paraId="5E8FC2D0" w14:textId="4C3191AF" w:rsidR="00FE1D89" w:rsidRDefault="00FE1D89">
      <w:pPr>
        <w:jc w:val="both"/>
        <w:rPr>
          <w:lang w:val="ru-RU"/>
        </w:rPr>
      </w:pPr>
    </w:p>
    <w:p w14:paraId="24AEC489" w14:textId="77777777" w:rsidR="00FE1D89" w:rsidRDefault="00FE1D89">
      <w:pPr>
        <w:jc w:val="both"/>
        <w:rPr>
          <w:lang w:val="ru-RU"/>
        </w:rPr>
      </w:pPr>
    </w:p>
    <w:p w14:paraId="29132896" w14:textId="77777777" w:rsidR="00754485" w:rsidRDefault="009D7ACA">
      <w:pPr>
        <w:pStyle w:val="1"/>
        <w:rPr>
          <w:lang w:val="ru-RU"/>
        </w:rPr>
      </w:pPr>
      <w:r w:rsidRPr="00933D5C">
        <w:rPr>
          <w:lang w:val="ru-RU"/>
        </w:rPr>
        <w:lastRenderedPageBreak/>
        <w:t>19. Реквизиты и подписи</w:t>
      </w:r>
    </w:p>
    <w:p w14:paraId="2BBD0434" w14:textId="77777777" w:rsidR="00C7770F" w:rsidRDefault="00C7770F" w:rsidP="00C7770F">
      <w:pPr>
        <w:rPr>
          <w:lang w:val="ru-RU"/>
        </w:rPr>
      </w:pPr>
    </w:p>
    <w:tbl>
      <w:tblPr>
        <w:tblStyle w:val="aff0"/>
        <w:tblW w:w="0" w:type="auto"/>
        <w:tblLook w:val="04A0" w:firstRow="1" w:lastRow="0" w:firstColumn="1" w:lastColumn="0" w:noHBand="0" w:noVBand="1"/>
      </w:tblPr>
      <w:tblGrid>
        <w:gridCol w:w="5034"/>
        <w:gridCol w:w="4964"/>
      </w:tblGrid>
      <w:tr w:rsidR="00C7770F" w14:paraId="4FC1B589" w14:textId="77777777" w:rsidTr="00414024">
        <w:tc>
          <w:tcPr>
            <w:tcW w:w="5112" w:type="dxa"/>
            <w:shd w:val="clear" w:color="auto" w:fill="DBE5F1" w:themeFill="accent1" w:themeFillTint="33"/>
          </w:tcPr>
          <w:p w14:paraId="13765940" w14:textId="44A50A54" w:rsidR="00C7770F" w:rsidRPr="00414024" w:rsidRDefault="00B65248" w:rsidP="00C7770F">
            <w:pPr>
              <w:rPr>
                <w:b/>
                <w:bCs/>
                <w:lang w:val="ru-RU"/>
              </w:rPr>
            </w:pPr>
            <w:r>
              <w:rPr>
                <w:b/>
                <w:bCs/>
                <w:lang w:val="ru-RU"/>
              </w:rPr>
              <w:t>Принимающая туристическая компания</w:t>
            </w:r>
          </w:p>
        </w:tc>
        <w:tc>
          <w:tcPr>
            <w:tcW w:w="5112" w:type="dxa"/>
            <w:shd w:val="clear" w:color="auto" w:fill="DBE5F1" w:themeFill="accent1" w:themeFillTint="33"/>
          </w:tcPr>
          <w:p w14:paraId="3E4A9EFA" w14:textId="7D69BC3D" w:rsidR="00C7770F" w:rsidRPr="00414024" w:rsidRDefault="00C7770F" w:rsidP="00C7770F">
            <w:pPr>
              <w:rPr>
                <w:b/>
                <w:bCs/>
                <w:lang w:val="ru-RU"/>
              </w:rPr>
            </w:pPr>
            <w:r w:rsidRPr="00414024">
              <w:rPr>
                <w:b/>
                <w:bCs/>
                <w:lang w:val="ru-RU"/>
              </w:rPr>
              <w:t>Турагент</w:t>
            </w:r>
          </w:p>
        </w:tc>
      </w:tr>
      <w:tr w:rsidR="00C7770F" w:rsidRPr="00AC2E55" w14:paraId="037C21DD" w14:textId="77777777" w:rsidTr="00C7770F">
        <w:tc>
          <w:tcPr>
            <w:tcW w:w="5112" w:type="dxa"/>
          </w:tcPr>
          <w:p w14:paraId="320C9266" w14:textId="77777777" w:rsidR="00C7770F" w:rsidRPr="00414024" w:rsidRDefault="00C7770F" w:rsidP="00C7770F">
            <w:pPr>
              <w:keepNext/>
              <w:rPr>
                <w:sz w:val="18"/>
                <w:lang w:val="ru-RU"/>
              </w:rPr>
            </w:pPr>
            <w:r w:rsidRPr="00933D5C">
              <w:rPr>
                <w:sz w:val="18"/>
                <w:lang w:val="ru-RU"/>
              </w:rPr>
              <w:t xml:space="preserve">Наименование: </w:t>
            </w:r>
            <w:r w:rsidRPr="002B145D">
              <w:rPr>
                <w:sz w:val="18"/>
                <w:lang w:val="ru-RU"/>
              </w:rPr>
              <w:t>“</w:t>
            </w:r>
            <w:r>
              <w:rPr>
                <w:sz w:val="18"/>
              </w:rPr>
              <w:t>Trips</w:t>
            </w:r>
            <w:r w:rsidRPr="002B145D">
              <w:rPr>
                <w:sz w:val="18"/>
                <w:lang w:val="ru-RU"/>
              </w:rPr>
              <w:t xml:space="preserve"> </w:t>
            </w:r>
            <w:r>
              <w:rPr>
                <w:sz w:val="18"/>
              </w:rPr>
              <w:t>Stock</w:t>
            </w:r>
            <w:r w:rsidRPr="002B145D">
              <w:rPr>
                <w:sz w:val="18"/>
                <w:lang w:val="ru-RU"/>
              </w:rPr>
              <w:t xml:space="preserve">” </w:t>
            </w:r>
            <w:r>
              <w:rPr>
                <w:sz w:val="18"/>
                <w:lang w:val="ru-RU"/>
              </w:rPr>
              <w:t>ООО</w:t>
            </w:r>
            <w:r w:rsidRPr="00933D5C">
              <w:rPr>
                <w:sz w:val="18"/>
                <w:lang w:val="ru-RU"/>
              </w:rPr>
              <w:br/>
              <w:t xml:space="preserve">Адрес: </w:t>
            </w:r>
            <w:r>
              <w:rPr>
                <w:sz w:val="18"/>
                <w:lang w:val="ru-RU"/>
              </w:rPr>
              <w:t>Азербайджан, г. Баку, ул. М.Агаева 26/3</w:t>
            </w:r>
            <w:r w:rsidRPr="00933D5C">
              <w:rPr>
                <w:sz w:val="18"/>
                <w:lang w:val="ru-RU"/>
              </w:rPr>
              <w:br/>
              <w:t>Рег.</w:t>
            </w:r>
            <w:r>
              <w:rPr>
                <w:sz w:val="18"/>
                <w:lang w:val="ru-RU"/>
              </w:rPr>
              <w:t xml:space="preserve"> </w:t>
            </w:r>
            <w:r w:rsidRPr="00933D5C">
              <w:rPr>
                <w:sz w:val="18"/>
                <w:lang w:val="ru-RU"/>
              </w:rPr>
              <w:t xml:space="preserve">номер/ИНН: </w:t>
            </w:r>
            <w:r w:rsidRPr="005D263A">
              <w:rPr>
                <w:sz w:val="18"/>
                <w:lang w:val="ru-RU"/>
              </w:rPr>
              <w:t>1606044621</w:t>
            </w:r>
          </w:p>
          <w:p w14:paraId="3C95BE21" w14:textId="1743567E" w:rsidR="00295D5D" w:rsidRPr="00AA45BA" w:rsidRDefault="00295D5D" w:rsidP="00C7770F">
            <w:pPr>
              <w:keepNext/>
              <w:rPr>
                <w:sz w:val="18"/>
                <w:lang w:val="ru-RU"/>
              </w:rPr>
            </w:pPr>
            <w:r>
              <w:rPr>
                <w:sz w:val="18"/>
              </w:rPr>
              <w:t>Email</w:t>
            </w:r>
            <w:r w:rsidRPr="00414024">
              <w:rPr>
                <w:sz w:val="18"/>
                <w:lang w:val="ru-RU"/>
              </w:rPr>
              <w:t xml:space="preserve">: </w:t>
            </w:r>
            <w:hyperlink r:id="rId8" w:history="1">
              <w:r w:rsidR="000E3C71" w:rsidRPr="00C924E6">
                <w:rPr>
                  <w:rStyle w:val="affe"/>
                  <w:sz w:val="18"/>
                  <w:szCs w:val="18"/>
                </w:rPr>
                <w:t>info</w:t>
              </w:r>
              <w:r w:rsidR="000E3C71" w:rsidRPr="00C924E6">
                <w:rPr>
                  <w:rStyle w:val="affe"/>
                  <w:sz w:val="18"/>
                  <w:lang w:val="ru-RU"/>
                </w:rPr>
                <w:t>@</w:t>
              </w:r>
              <w:r w:rsidR="000E3C71" w:rsidRPr="00C924E6">
                <w:rPr>
                  <w:rStyle w:val="affe"/>
                  <w:sz w:val="18"/>
                </w:rPr>
                <w:t>tripstockglobal</w:t>
              </w:r>
              <w:r w:rsidR="000E3C71" w:rsidRPr="00C924E6">
                <w:rPr>
                  <w:rStyle w:val="affe"/>
                  <w:sz w:val="18"/>
                  <w:lang w:val="ru-RU"/>
                </w:rPr>
                <w:t>.</w:t>
              </w:r>
              <w:r w:rsidR="000E3C71" w:rsidRPr="00C924E6">
                <w:rPr>
                  <w:rStyle w:val="affe"/>
                  <w:sz w:val="18"/>
                </w:rPr>
                <w:t>com</w:t>
              </w:r>
            </w:hyperlink>
            <w:r w:rsidRPr="00414024">
              <w:rPr>
                <w:sz w:val="18"/>
                <w:lang w:val="ru-RU"/>
              </w:rPr>
              <w:t>;</w:t>
            </w:r>
          </w:p>
          <w:p w14:paraId="27591212" w14:textId="77777777" w:rsidR="00C7770F" w:rsidRPr="00AA45BA" w:rsidRDefault="00C7770F" w:rsidP="00C7770F">
            <w:pPr>
              <w:keepNext/>
              <w:rPr>
                <w:sz w:val="18"/>
                <w:lang w:val="ru-RU"/>
              </w:rPr>
            </w:pPr>
            <w:r>
              <w:rPr>
                <w:sz w:val="18"/>
                <w:lang w:val="ru-RU"/>
              </w:rPr>
              <w:t>Номер</w:t>
            </w:r>
            <w:r w:rsidRPr="00AA45BA">
              <w:rPr>
                <w:sz w:val="18"/>
                <w:lang w:val="ru-RU"/>
              </w:rPr>
              <w:t xml:space="preserve"> </w:t>
            </w:r>
            <w:r>
              <w:rPr>
                <w:sz w:val="18"/>
                <w:lang w:val="ru-RU"/>
              </w:rPr>
              <w:t>счета</w:t>
            </w:r>
            <w:r w:rsidRPr="00AA45BA">
              <w:rPr>
                <w:sz w:val="18"/>
                <w:lang w:val="ru-RU"/>
              </w:rPr>
              <w:t xml:space="preserve">: </w:t>
            </w:r>
            <w:r>
              <w:rPr>
                <w:sz w:val="18"/>
              </w:rPr>
              <w:t>AZ</w:t>
            </w:r>
            <w:r w:rsidRPr="00AA45BA">
              <w:rPr>
                <w:sz w:val="18"/>
                <w:lang w:val="ru-RU"/>
              </w:rPr>
              <w:t>91</w:t>
            </w:r>
            <w:r>
              <w:rPr>
                <w:sz w:val="18"/>
              </w:rPr>
              <w:t>VTBA</w:t>
            </w:r>
            <w:r w:rsidRPr="00AA45BA">
              <w:rPr>
                <w:sz w:val="18"/>
                <w:lang w:val="ru-RU"/>
              </w:rPr>
              <w:t>04016001648236</w:t>
            </w:r>
            <w:r>
              <w:rPr>
                <w:sz w:val="18"/>
              </w:rPr>
              <w:t>RUB</w:t>
            </w:r>
            <w:r w:rsidRPr="00AA45BA">
              <w:rPr>
                <w:sz w:val="18"/>
                <w:lang w:val="ru-RU"/>
              </w:rPr>
              <w:t>001</w:t>
            </w:r>
            <w:r w:rsidRPr="00AA45BA">
              <w:rPr>
                <w:sz w:val="18"/>
                <w:lang w:val="ru-RU"/>
              </w:rPr>
              <w:br/>
            </w:r>
            <w:r w:rsidRPr="00933D5C">
              <w:rPr>
                <w:sz w:val="18"/>
                <w:lang w:val="ru-RU"/>
              </w:rPr>
              <w:t>Банк</w:t>
            </w:r>
            <w:r w:rsidRPr="00AA45BA">
              <w:rPr>
                <w:sz w:val="18"/>
                <w:lang w:val="ru-RU"/>
              </w:rPr>
              <w:t xml:space="preserve">: </w:t>
            </w:r>
            <w:r>
              <w:rPr>
                <w:sz w:val="18"/>
                <w:lang w:val="ru-RU"/>
              </w:rPr>
              <w:t>ОАО</w:t>
            </w:r>
            <w:r w:rsidRPr="00AA45BA">
              <w:rPr>
                <w:sz w:val="18"/>
                <w:lang w:val="ru-RU"/>
              </w:rPr>
              <w:t xml:space="preserve"> </w:t>
            </w:r>
            <w:r>
              <w:rPr>
                <w:sz w:val="18"/>
                <w:lang w:val="ru-RU"/>
              </w:rPr>
              <w:t>Банк</w:t>
            </w:r>
            <w:r w:rsidRPr="00AA45BA">
              <w:rPr>
                <w:sz w:val="18"/>
                <w:lang w:val="ru-RU"/>
              </w:rPr>
              <w:t xml:space="preserve"> </w:t>
            </w:r>
            <w:r>
              <w:rPr>
                <w:sz w:val="18"/>
                <w:lang w:val="ru-RU"/>
              </w:rPr>
              <w:t>ВТБ</w:t>
            </w:r>
            <w:r w:rsidRPr="00AA45BA">
              <w:rPr>
                <w:sz w:val="18"/>
                <w:lang w:val="ru-RU"/>
              </w:rPr>
              <w:t xml:space="preserve"> (</w:t>
            </w:r>
            <w:r>
              <w:rPr>
                <w:sz w:val="18"/>
                <w:lang w:val="ru-RU"/>
              </w:rPr>
              <w:t>Азербайджан</w:t>
            </w:r>
            <w:r w:rsidRPr="00AA45BA">
              <w:rPr>
                <w:sz w:val="18"/>
                <w:lang w:val="ru-RU"/>
              </w:rPr>
              <w:t>)</w:t>
            </w:r>
          </w:p>
          <w:p w14:paraId="1F170D2A" w14:textId="77777777" w:rsidR="00C7770F" w:rsidRPr="00AA45BA" w:rsidRDefault="00C7770F" w:rsidP="00C7770F">
            <w:pPr>
              <w:keepNext/>
              <w:rPr>
                <w:sz w:val="18"/>
                <w:lang w:val="ru-RU"/>
              </w:rPr>
            </w:pPr>
            <w:r>
              <w:rPr>
                <w:sz w:val="18"/>
                <w:lang w:val="ru-RU"/>
              </w:rPr>
              <w:t>ИНН</w:t>
            </w:r>
            <w:r w:rsidRPr="00AA45BA">
              <w:rPr>
                <w:sz w:val="18"/>
                <w:lang w:val="ru-RU"/>
              </w:rPr>
              <w:t xml:space="preserve"> </w:t>
            </w:r>
            <w:r>
              <w:rPr>
                <w:sz w:val="18"/>
                <w:lang w:val="ru-RU"/>
              </w:rPr>
              <w:t>банка</w:t>
            </w:r>
            <w:r w:rsidRPr="00AA45BA">
              <w:rPr>
                <w:sz w:val="18"/>
                <w:lang w:val="ru-RU"/>
              </w:rPr>
              <w:t>: 1400117231</w:t>
            </w:r>
          </w:p>
          <w:p w14:paraId="5260C8D1" w14:textId="77777777" w:rsidR="00C7770F" w:rsidRDefault="00C7770F" w:rsidP="00C7770F">
            <w:pPr>
              <w:keepNext/>
              <w:rPr>
                <w:sz w:val="18"/>
                <w:lang w:val="ru-RU"/>
              </w:rPr>
            </w:pPr>
            <w:r>
              <w:rPr>
                <w:sz w:val="18"/>
              </w:rPr>
              <w:t>SWIFT</w:t>
            </w:r>
            <w:r w:rsidRPr="00AA45BA">
              <w:rPr>
                <w:sz w:val="18"/>
                <w:lang w:val="ru-RU"/>
              </w:rPr>
              <w:t xml:space="preserve">: </w:t>
            </w:r>
            <w:r>
              <w:rPr>
                <w:sz w:val="18"/>
              </w:rPr>
              <w:t>VTBAAZ</w:t>
            </w:r>
            <w:r w:rsidRPr="00AA45BA">
              <w:rPr>
                <w:sz w:val="18"/>
                <w:lang w:val="ru-RU"/>
              </w:rPr>
              <w:t>22</w:t>
            </w:r>
            <w:r w:rsidRPr="00AA45BA">
              <w:rPr>
                <w:sz w:val="18"/>
                <w:lang w:val="ru-RU"/>
              </w:rPr>
              <w:br/>
            </w:r>
            <w:r>
              <w:rPr>
                <w:sz w:val="18"/>
                <w:lang w:val="ru-RU"/>
              </w:rPr>
              <w:t>Кор</w:t>
            </w:r>
            <w:r w:rsidRPr="00AA45BA">
              <w:rPr>
                <w:sz w:val="18"/>
                <w:lang w:val="ru-RU"/>
              </w:rPr>
              <w:t xml:space="preserve">. </w:t>
            </w:r>
            <w:r w:rsidRPr="00933D5C">
              <w:rPr>
                <w:sz w:val="18"/>
                <w:lang w:val="ru-RU"/>
              </w:rPr>
              <w:t xml:space="preserve">Счет: </w:t>
            </w:r>
            <w:r>
              <w:rPr>
                <w:sz w:val="18"/>
                <w:lang w:val="ru-RU"/>
              </w:rPr>
              <w:t>30111810955550000156</w:t>
            </w:r>
          </w:p>
          <w:p w14:paraId="6604DB7B" w14:textId="77777777" w:rsidR="00C7770F" w:rsidRDefault="00C7770F" w:rsidP="00C7770F">
            <w:pPr>
              <w:keepNext/>
              <w:rPr>
                <w:sz w:val="18"/>
                <w:lang w:val="ru-RU"/>
              </w:rPr>
            </w:pPr>
            <w:r>
              <w:rPr>
                <w:sz w:val="18"/>
                <w:lang w:val="ru-RU"/>
              </w:rPr>
              <w:t>Банк-посредник:</w:t>
            </w:r>
          </w:p>
          <w:p w14:paraId="6364EA8D" w14:textId="77777777" w:rsidR="00C7770F" w:rsidRDefault="00C7770F" w:rsidP="00C7770F">
            <w:pPr>
              <w:keepNext/>
              <w:rPr>
                <w:sz w:val="18"/>
                <w:lang w:val="ru-RU"/>
              </w:rPr>
            </w:pPr>
            <w:r>
              <w:rPr>
                <w:sz w:val="18"/>
                <w:lang w:val="ru-RU"/>
              </w:rPr>
              <w:t>ОАО Банк ВТБ (Москва, Россия)</w:t>
            </w:r>
            <w:r w:rsidRPr="00933D5C">
              <w:rPr>
                <w:sz w:val="18"/>
                <w:lang w:val="ru-RU"/>
              </w:rPr>
              <w:br/>
            </w:r>
            <w:r>
              <w:rPr>
                <w:sz w:val="18"/>
                <w:lang w:val="ru-RU"/>
              </w:rPr>
              <w:t>ИНН банка: 7702070139</w:t>
            </w:r>
          </w:p>
          <w:p w14:paraId="31872081" w14:textId="77777777" w:rsidR="00C7770F" w:rsidRDefault="00C7770F" w:rsidP="00C7770F">
            <w:pPr>
              <w:keepNext/>
              <w:rPr>
                <w:sz w:val="18"/>
                <w:lang w:val="ru-RU"/>
              </w:rPr>
            </w:pPr>
            <w:r>
              <w:rPr>
                <w:sz w:val="18"/>
                <w:lang w:val="ru-RU"/>
              </w:rPr>
              <w:t>Корр.  Счет в ОПЕРУ Московского ГТУ Банка России:</w:t>
            </w:r>
          </w:p>
          <w:p w14:paraId="27F6C351" w14:textId="77777777" w:rsidR="00C7770F" w:rsidRDefault="00C7770F" w:rsidP="00C7770F">
            <w:pPr>
              <w:keepNext/>
              <w:rPr>
                <w:sz w:val="18"/>
                <w:lang w:val="ru-RU"/>
              </w:rPr>
            </w:pPr>
            <w:r>
              <w:rPr>
                <w:sz w:val="18"/>
                <w:lang w:val="ru-RU"/>
              </w:rPr>
              <w:t>30101810700000000187</w:t>
            </w:r>
          </w:p>
          <w:p w14:paraId="40AFB4B8" w14:textId="77777777" w:rsidR="00C7770F" w:rsidRDefault="00C7770F" w:rsidP="00C7770F">
            <w:pPr>
              <w:keepNext/>
              <w:rPr>
                <w:sz w:val="18"/>
                <w:lang w:val="ru-RU"/>
              </w:rPr>
            </w:pPr>
            <w:r>
              <w:rPr>
                <w:sz w:val="18"/>
                <w:lang w:val="ru-RU"/>
              </w:rPr>
              <w:t>БИК: 044525187</w:t>
            </w:r>
          </w:p>
          <w:p w14:paraId="2FB4DCD3" w14:textId="77777777" w:rsidR="00C7770F" w:rsidRDefault="00C7770F" w:rsidP="00C7770F">
            <w:pPr>
              <w:keepNext/>
              <w:rPr>
                <w:sz w:val="18"/>
                <w:lang w:val="ru-RU"/>
              </w:rPr>
            </w:pPr>
            <w:r>
              <w:rPr>
                <w:sz w:val="18"/>
                <w:lang w:val="ru-RU"/>
              </w:rPr>
              <w:t>КПП:9979550001</w:t>
            </w:r>
          </w:p>
          <w:p w14:paraId="4888464C" w14:textId="77777777" w:rsidR="00C7770F" w:rsidRPr="00BD39BC" w:rsidRDefault="00C7770F" w:rsidP="00C7770F">
            <w:pPr>
              <w:keepNext/>
              <w:rPr>
                <w:sz w:val="18"/>
                <w:lang w:val="ru-RU"/>
              </w:rPr>
            </w:pPr>
            <w:r>
              <w:rPr>
                <w:sz w:val="18"/>
              </w:rPr>
              <w:t>SWIFT</w:t>
            </w:r>
            <w:r w:rsidRPr="002B145D">
              <w:rPr>
                <w:sz w:val="18"/>
                <w:lang w:val="ru-RU"/>
              </w:rPr>
              <w:t xml:space="preserve">: </w:t>
            </w:r>
            <w:r>
              <w:rPr>
                <w:sz w:val="18"/>
              </w:rPr>
              <w:t>VTBRRUMM</w:t>
            </w:r>
          </w:p>
          <w:p w14:paraId="555E2501" w14:textId="2EFD9B91" w:rsidR="00C7770F" w:rsidRDefault="00C7770F" w:rsidP="00C7770F">
            <w:pPr>
              <w:rPr>
                <w:lang w:val="ru-RU"/>
              </w:rPr>
            </w:pPr>
            <w:r w:rsidRPr="00933D5C">
              <w:rPr>
                <w:sz w:val="18"/>
                <w:lang w:val="ru-RU"/>
              </w:rPr>
              <w:br/>
              <w:t xml:space="preserve">Подписант: </w:t>
            </w:r>
            <w:r>
              <w:rPr>
                <w:sz w:val="18"/>
                <w:lang w:val="ru-RU"/>
              </w:rPr>
              <w:t>Директор Мустафаев Ибрагим</w:t>
            </w:r>
          </w:p>
        </w:tc>
        <w:tc>
          <w:tcPr>
            <w:tcW w:w="5112" w:type="dxa"/>
          </w:tcPr>
          <w:p w14:paraId="2809789D" w14:textId="59DA237A" w:rsidR="00C7770F" w:rsidRDefault="00C7770F" w:rsidP="00AC2E55">
            <w:pPr>
              <w:spacing w:line="240" w:lineRule="auto"/>
              <w:rPr>
                <w:sz w:val="18"/>
                <w:lang w:val="ru-RU"/>
              </w:rPr>
            </w:pPr>
            <w:r w:rsidRPr="00933D5C">
              <w:rPr>
                <w:sz w:val="18"/>
                <w:lang w:val="ru-RU"/>
              </w:rPr>
              <w:t>Наименование: [___]</w:t>
            </w:r>
            <w:r w:rsidRPr="00933D5C">
              <w:rPr>
                <w:sz w:val="18"/>
                <w:lang w:val="ru-RU"/>
              </w:rPr>
              <w:br/>
              <w:t>Адрес: [___]</w:t>
            </w:r>
          </w:p>
          <w:p w14:paraId="34640A12" w14:textId="486DC675" w:rsidR="00295D5D" w:rsidRDefault="00C7770F" w:rsidP="00AC2E55">
            <w:pPr>
              <w:spacing w:line="240" w:lineRule="auto"/>
              <w:rPr>
                <w:sz w:val="18"/>
                <w:lang w:val="ru-RU"/>
              </w:rPr>
            </w:pPr>
            <w:r>
              <w:rPr>
                <w:sz w:val="18"/>
                <w:lang w:val="ru-RU"/>
              </w:rPr>
              <w:t>Р</w:t>
            </w:r>
            <w:r w:rsidRPr="00933D5C">
              <w:rPr>
                <w:sz w:val="18"/>
                <w:lang w:val="ru-RU"/>
              </w:rPr>
              <w:t xml:space="preserve">ег. </w:t>
            </w:r>
            <w:r>
              <w:rPr>
                <w:sz w:val="18"/>
                <w:lang w:val="ru-RU"/>
              </w:rPr>
              <w:t>н</w:t>
            </w:r>
            <w:r w:rsidRPr="00933D5C">
              <w:rPr>
                <w:sz w:val="18"/>
                <w:lang w:val="ru-RU"/>
              </w:rPr>
              <w:t>омер</w:t>
            </w:r>
            <w:r>
              <w:rPr>
                <w:sz w:val="18"/>
                <w:lang w:val="ru-RU"/>
              </w:rPr>
              <w:t>/ИНН</w:t>
            </w:r>
            <w:r w:rsidRPr="00933D5C">
              <w:rPr>
                <w:sz w:val="18"/>
                <w:lang w:val="ru-RU"/>
              </w:rPr>
              <w:t>: [___]</w:t>
            </w:r>
          </w:p>
          <w:p w14:paraId="366346D4" w14:textId="19A10211" w:rsidR="00AC2E55" w:rsidRDefault="00AC2E55" w:rsidP="00AC2E55">
            <w:pPr>
              <w:spacing w:line="240" w:lineRule="auto"/>
              <w:rPr>
                <w:sz w:val="18"/>
                <w:lang w:val="ru-RU"/>
              </w:rPr>
            </w:pPr>
            <w:r>
              <w:rPr>
                <w:sz w:val="18"/>
              </w:rPr>
              <w:t>Email</w:t>
            </w:r>
            <w:r w:rsidRPr="00414024">
              <w:rPr>
                <w:sz w:val="18"/>
                <w:lang w:val="ru-RU"/>
              </w:rPr>
              <w:t xml:space="preserve">: </w:t>
            </w:r>
            <w:r w:rsidRPr="00933D5C">
              <w:rPr>
                <w:sz w:val="18"/>
                <w:lang w:val="ru-RU"/>
              </w:rPr>
              <w:t>[___]</w:t>
            </w:r>
          </w:p>
          <w:p w14:paraId="00610514" w14:textId="1D6AA635" w:rsidR="00D60F0E" w:rsidRDefault="00D60F0E" w:rsidP="00AC2E55">
            <w:pPr>
              <w:spacing w:line="240" w:lineRule="auto"/>
              <w:rPr>
                <w:sz w:val="18"/>
                <w:lang w:val="ru-RU"/>
              </w:rPr>
            </w:pPr>
            <w:r>
              <w:rPr>
                <w:sz w:val="18"/>
                <w:lang w:val="ru-RU"/>
              </w:rPr>
              <w:t>КПП:</w:t>
            </w:r>
            <w:r w:rsidR="00AC2E55" w:rsidRPr="00933D5C">
              <w:rPr>
                <w:sz w:val="18"/>
                <w:lang w:val="ru-RU"/>
              </w:rPr>
              <w:t xml:space="preserve"> [___]</w:t>
            </w:r>
          </w:p>
          <w:p w14:paraId="4DBD9E6E" w14:textId="51F1E868" w:rsidR="00C7770F" w:rsidRDefault="00D60F0E" w:rsidP="00AC2E55">
            <w:pPr>
              <w:spacing w:line="240" w:lineRule="auto"/>
              <w:rPr>
                <w:sz w:val="18"/>
                <w:lang w:val="ru-RU"/>
              </w:rPr>
            </w:pPr>
            <w:r>
              <w:rPr>
                <w:sz w:val="18"/>
                <w:lang w:val="ru-RU"/>
              </w:rPr>
              <w:t>ОГРН:</w:t>
            </w:r>
            <w:r w:rsidR="00AC2E55" w:rsidRPr="00933D5C">
              <w:rPr>
                <w:sz w:val="18"/>
                <w:lang w:val="ru-RU"/>
              </w:rPr>
              <w:t xml:space="preserve"> [___]</w:t>
            </w:r>
            <w:r w:rsidR="00C7770F" w:rsidRPr="00933D5C">
              <w:rPr>
                <w:sz w:val="18"/>
                <w:lang w:val="ru-RU"/>
              </w:rPr>
              <w:br/>
            </w:r>
            <w:r w:rsidR="00C7770F">
              <w:rPr>
                <w:sz w:val="18"/>
                <w:lang w:val="ru-RU"/>
              </w:rPr>
              <w:t xml:space="preserve">Номер счета: </w:t>
            </w:r>
            <w:r w:rsidR="00C7770F" w:rsidRPr="00933D5C">
              <w:rPr>
                <w:sz w:val="18"/>
                <w:lang w:val="ru-RU"/>
              </w:rPr>
              <w:t>[___]</w:t>
            </w:r>
          </w:p>
          <w:p w14:paraId="5181C986" w14:textId="792FD451" w:rsidR="00C7770F" w:rsidRDefault="00C7770F" w:rsidP="00AC2E55">
            <w:pPr>
              <w:spacing w:line="240" w:lineRule="auto"/>
              <w:rPr>
                <w:sz w:val="18"/>
                <w:lang w:val="ru-RU"/>
              </w:rPr>
            </w:pPr>
            <w:r w:rsidRPr="00933D5C">
              <w:rPr>
                <w:sz w:val="18"/>
                <w:lang w:val="ru-RU"/>
              </w:rPr>
              <w:t>Бан</w:t>
            </w:r>
            <w:r>
              <w:rPr>
                <w:sz w:val="18"/>
                <w:lang w:val="ru-RU"/>
              </w:rPr>
              <w:t xml:space="preserve">к: </w:t>
            </w:r>
            <w:r w:rsidRPr="00933D5C">
              <w:rPr>
                <w:sz w:val="18"/>
                <w:lang w:val="ru-RU"/>
              </w:rPr>
              <w:t>[___]</w:t>
            </w:r>
          </w:p>
          <w:p w14:paraId="3AF124C8" w14:textId="39117E43" w:rsidR="00B23D56" w:rsidRDefault="00B23D56" w:rsidP="00AC2E55">
            <w:pPr>
              <w:spacing w:line="240" w:lineRule="auto"/>
              <w:rPr>
                <w:sz w:val="18"/>
                <w:lang w:val="ru-RU"/>
              </w:rPr>
            </w:pPr>
            <w:r>
              <w:rPr>
                <w:sz w:val="18"/>
                <w:lang w:val="ru-RU"/>
              </w:rPr>
              <w:t>ИНН банка</w:t>
            </w:r>
            <w:r w:rsidR="008E0156">
              <w:rPr>
                <w:sz w:val="18"/>
                <w:lang w:val="ru-RU"/>
              </w:rPr>
              <w:t xml:space="preserve">: </w:t>
            </w:r>
            <w:r w:rsidR="008E0156" w:rsidRPr="00933D5C">
              <w:rPr>
                <w:sz w:val="18"/>
                <w:lang w:val="ru-RU"/>
              </w:rPr>
              <w:t>[___]</w:t>
            </w:r>
          </w:p>
          <w:p w14:paraId="2A055F5B" w14:textId="156368D1" w:rsidR="00C7770F" w:rsidRDefault="00C7770F" w:rsidP="00AC2E55">
            <w:pPr>
              <w:spacing w:line="240" w:lineRule="auto"/>
              <w:rPr>
                <w:sz w:val="18"/>
                <w:lang w:val="ru-RU"/>
              </w:rPr>
            </w:pPr>
            <w:r>
              <w:rPr>
                <w:sz w:val="18"/>
              </w:rPr>
              <w:t>SWIFT</w:t>
            </w:r>
            <w:r>
              <w:rPr>
                <w:sz w:val="18"/>
                <w:lang w:val="ru-RU"/>
              </w:rPr>
              <w:t xml:space="preserve">: </w:t>
            </w:r>
            <w:r w:rsidRPr="00933D5C">
              <w:rPr>
                <w:sz w:val="18"/>
                <w:lang w:val="ru-RU"/>
              </w:rPr>
              <w:t>[___]</w:t>
            </w:r>
          </w:p>
          <w:p w14:paraId="21B8D32C" w14:textId="13D30610" w:rsidR="00AC2E55" w:rsidRPr="00C7770F" w:rsidRDefault="00AC2E55" w:rsidP="00AC2E55">
            <w:pPr>
              <w:spacing w:line="240" w:lineRule="auto"/>
              <w:rPr>
                <w:sz w:val="18"/>
                <w:lang w:val="ru-RU"/>
              </w:rPr>
            </w:pPr>
            <w:r>
              <w:rPr>
                <w:sz w:val="18"/>
                <w:lang w:val="ru-RU"/>
              </w:rPr>
              <w:t xml:space="preserve">Кор. Банк: </w:t>
            </w:r>
            <w:r w:rsidRPr="00933D5C">
              <w:rPr>
                <w:sz w:val="18"/>
                <w:lang w:val="ru-RU"/>
              </w:rPr>
              <w:t>[___]</w:t>
            </w:r>
          </w:p>
          <w:p w14:paraId="77F6C6D1" w14:textId="77777777" w:rsidR="00AC2E55" w:rsidRDefault="00C7770F" w:rsidP="00AC2E55">
            <w:pPr>
              <w:spacing w:line="240" w:lineRule="auto"/>
              <w:rPr>
                <w:sz w:val="18"/>
              </w:rPr>
            </w:pPr>
            <w:r>
              <w:rPr>
                <w:sz w:val="18"/>
                <w:lang w:val="ru-RU"/>
              </w:rPr>
              <w:t>Кор. счет</w:t>
            </w:r>
            <w:r w:rsidRPr="00933D5C">
              <w:rPr>
                <w:sz w:val="18"/>
                <w:lang w:val="ru-RU"/>
              </w:rPr>
              <w:t>: [___]</w:t>
            </w:r>
            <w:r w:rsidRPr="00933D5C">
              <w:rPr>
                <w:sz w:val="18"/>
                <w:lang w:val="ru-RU"/>
              </w:rPr>
              <w:br/>
            </w:r>
          </w:p>
          <w:p w14:paraId="14A2BF34" w14:textId="67360563" w:rsidR="00AC2E55" w:rsidRPr="00AC2E55" w:rsidRDefault="00AC2E55" w:rsidP="00AC2E55">
            <w:pPr>
              <w:spacing w:line="240" w:lineRule="auto"/>
              <w:rPr>
                <w:sz w:val="18"/>
                <w:lang w:val="ru-RU"/>
              </w:rPr>
            </w:pPr>
            <w:r>
              <w:rPr>
                <w:sz w:val="18"/>
              </w:rPr>
              <w:t>SWIFT:</w:t>
            </w:r>
            <w:r w:rsidRPr="00933D5C">
              <w:rPr>
                <w:sz w:val="18"/>
                <w:lang w:val="ru-RU"/>
              </w:rPr>
              <w:t xml:space="preserve"> [___]</w:t>
            </w:r>
          </w:p>
          <w:p w14:paraId="5B392038" w14:textId="77777777" w:rsidR="00AC2E55" w:rsidRDefault="00AC2E55" w:rsidP="00C7770F">
            <w:pPr>
              <w:rPr>
                <w:sz w:val="18"/>
                <w:lang w:val="ru-RU"/>
              </w:rPr>
            </w:pPr>
          </w:p>
          <w:p w14:paraId="48DABBD2" w14:textId="77777777" w:rsidR="00AC2E55" w:rsidRDefault="00AC2E55" w:rsidP="00C7770F">
            <w:pPr>
              <w:rPr>
                <w:sz w:val="18"/>
                <w:lang w:val="ru-RU"/>
              </w:rPr>
            </w:pPr>
          </w:p>
          <w:p w14:paraId="4126978D" w14:textId="77777777" w:rsidR="00AC2E55" w:rsidRDefault="00AC2E55" w:rsidP="00C7770F">
            <w:pPr>
              <w:rPr>
                <w:sz w:val="18"/>
                <w:lang w:val="ru-RU"/>
              </w:rPr>
            </w:pPr>
          </w:p>
          <w:p w14:paraId="17BE8835" w14:textId="0A6433DF" w:rsidR="00C7770F" w:rsidRDefault="00C7770F" w:rsidP="00C7770F">
            <w:pPr>
              <w:rPr>
                <w:lang w:val="ru-RU"/>
              </w:rPr>
            </w:pPr>
            <w:r w:rsidRPr="00933D5C">
              <w:rPr>
                <w:sz w:val="18"/>
                <w:lang w:val="ru-RU"/>
              </w:rPr>
              <w:br/>
              <w:t>Подписант: [___]</w:t>
            </w:r>
          </w:p>
        </w:tc>
      </w:tr>
    </w:tbl>
    <w:p w14:paraId="16BEA37C" w14:textId="77777777" w:rsidR="00C7770F" w:rsidRPr="00C7770F" w:rsidRDefault="00C7770F" w:rsidP="00414024">
      <w:pPr>
        <w:rPr>
          <w:lang w:val="ru-RU"/>
        </w:rPr>
      </w:pPr>
    </w:p>
    <w:p w14:paraId="7BC9EFE9" w14:textId="77777777" w:rsidR="00754485" w:rsidRPr="00933D5C" w:rsidRDefault="00754485">
      <w:pPr>
        <w:rPr>
          <w:lang w:val="ru-RU"/>
        </w:rPr>
      </w:pPr>
    </w:p>
    <w:tbl>
      <w:tblPr>
        <w:tblStyle w:val="aff0"/>
        <w:tblW w:w="0" w:type="auto"/>
        <w:jc w:val="center"/>
        <w:tblLook w:val="04A0" w:firstRow="1" w:lastRow="0" w:firstColumn="1" w:lastColumn="0" w:noHBand="0" w:noVBand="1"/>
      </w:tblPr>
      <w:tblGrid>
        <w:gridCol w:w="4999"/>
        <w:gridCol w:w="4999"/>
      </w:tblGrid>
      <w:tr w:rsidR="00754485" w14:paraId="483E2BC9" w14:textId="77777777">
        <w:trPr>
          <w:jc w:val="center"/>
        </w:trPr>
        <w:tc>
          <w:tcPr>
            <w:tcW w:w="5004" w:type="dxa"/>
            <w:shd w:val="clear" w:color="auto" w:fill="D9EAF7"/>
          </w:tcPr>
          <w:p w14:paraId="0D05B515" w14:textId="3444670C" w:rsidR="00754485" w:rsidRPr="0064533B" w:rsidRDefault="0064533B">
            <w:pPr>
              <w:keepNext/>
              <w:rPr>
                <w:lang w:val="ru-RU"/>
              </w:rPr>
            </w:pPr>
            <w:r>
              <w:rPr>
                <w:b/>
                <w:sz w:val="18"/>
                <w:lang w:val="ru-RU"/>
              </w:rPr>
              <w:t>За П</w:t>
            </w:r>
            <w:proofErr w:type="spellStart"/>
            <w:r w:rsidR="00B65248">
              <w:rPr>
                <w:b/>
                <w:sz w:val="18"/>
              </w:rPr>
              <w:t>ринимающ</w:t>
            </w:r>
            <w:proofErr w:type="spellEnd"/>
            <w:r>
              <w:rPr>
                <w:b/>
                <w:sz w:val="18"/>
                <w:lang w:val="ru-RU"/>
              </w:rPr>
              <w:t>ую</w:t>
            </w:r>
            <w:r w:rsidR="00B65248">
              <w:rPr>
                <w:b/>
                <w:sz w:val="18"/>
              </w:rPr>
              <w:t xml:space="preserve"> </w:t>
            </w:r>
            <w:proofErr w:type="spellStart"/>
            <w:r w:rsidR="00B65248">
              <w:rPr>
                <w:b/>
                <w:sz w:val="18"/>
              </w:rPr>
              <w:t>туристическ</w:t>
            </w:r>
            <w:proofErr w:type="spellEnd"/>
            <w:r>
              <w:rPr>
                <w:b/>
                <w:sz w:val="18"/>
                <w:lang w:val="ru-RU"/>
              </w:rPr>
              <w:t>ую</w:t>
            </w:r>
            <w:r w:rsidR="00B65248">
              <w:rPr>
                <w:b/>
                <w:sz w:val="18"/>
              </w:rPr>
              <w:t xml:space="preserve"> </w:t>
            </w:r>
            <w:proofErr w:type="spellStart"/>
            <w:r w:rsidR="00B65248">
              <w:rPr>
                <w:b/>
                <w:sz w:val="18"/>
              </w:rPr>
              <w:t>компани</w:t>
            </w:r>
            <w:proofErr w:type="spellEnd"/>
            <w:r>
              <w:rPr>
                <w:b/>
                <w:sz w:val="18"/>
                <w:lang w:val="ru-RU"/>
              </w:rPr>
              <w:t>ю</w:t>
            </w:r>
          </w:p>
        </w:tc>
        <w:tc>
          <w:tcPr>
            <w:tcW w:w="5004" w:type="dxa"/>
            <w:shd w:val="clear" w:color="auto" w:fill="D9EAF7"/>
          </w:tcPr>
          <w:p w14:paraId="2F00AEC9" w14:textId="77777777" w:rsidR="00754485" w:rsidRDefault="009D7ACA">
            <w:pPr>
              <w:keepNext/>
            </w:pPr>
            <w:proofErr w:type="spellStart"/>
            <w:r>
              <w:rPr>
                <w:b/>
                <w:sz w:val="18"/>
              </w:rPr>
              <w:t>За</w:t>
            </w:r>
            <w:proofErr w:type="spellEnd"/>
            <w:r>
              <w:rPr>
                <w:b/>
                <w:sz w:val="18"/>
              </w:rPr>
              <w:t xml:space="preserve"> </w:t>
            </w:r>
            <w:proofErr w:type="spellStart"/>
            <w:r>
              <w:rPr>
                <w:b/>
                <w:sz w:val="18"/>
              </w:rPr>
              <w:t>Турагента</w:t>
            </w:r>
            <w:proofErr w:type="spellEnd"/>
          </w:p>
        </w:tc>
      </w:tr>
      <w:tr w:rsidR="00754485" w14:paraId="3C1B2D96" w14:textId="77777777">
        <w:trPr>
          <w:jc w:val="center"/>
        </w:trPr>
        <w:tc>
          <w:tcPr>
            <w:tcW w:w="5004" w:type="dxa"/>
            <w:vAlign w:val="center"/>
          </w:tcPr>
          <w:p w14:paraId="1422A4E6" w14:textId="1E7983AC" w:rsidR="00754485" w:rsidRDefault="009D7ACA">
            <w:pPr>
              <w:keepNext/>
            </w:pPr>
            <w:r>
              <w:rPr>
                <w:sz w:val="18"/>
              </w:rPr>
              <w:t xml:space="preserve">________________ / </w:t>
            </w:r>
            <w:r w:rsidR="00BD39BC">
              <w:rPr>
                <w:sz w:val="18"/>
                <w:lang w:val="ru-RU"/>
              </w:rPr>
              <w:t>Мустафаев Ибрагим</w:t>
            </w:r>
          </w:p>
        </w:tc>
        <w:tc>
          <w:tcPr>
            <w:tcW w:w="5004" w:type="dxa"/>
            <w:vAlign w:val="center"/>
          </w:tcPr>
          <w:p w14:paraId="101CCE18" w14:textId="77777777" w:rsidR="00754485" w:rsidRDefault="009D7ACA">
            <w:pPr>
              <w:keepNext/>
            </w:pPr>
            <w:r>
              <w:rPr>
                <w:sz w:val="18"/>
              </w:rPr>
              <w:t>________________ / [ФИО]</w:t>
            </w:r>
          </w:p>
        </w:tc>
      </w:tr>
      <w:tr w:rsidR="00754485" w14:paraId="31F19579" w14:textId="77777777">
        <w:trPr>
          <w:jc w:val="center"/>
        </w:trPr>
        <w:tc>
          <w:tcPr>
            <w:tcW w:w="5004" w:type="dxa"/>
            <w:vAlign w:val="center"/>
          </w:tcPr>
          <w:p w14:paraId="79B0962D" w14:textId="130BE7D2" w:rsidR="00754485" w:rsidRDefault="009D7ACA">
            <w:pPr>
              <w:keepNext/>
            </w:pPr>
            <w:r>
              <w:rPr>
                <w:sz w:val="18"/>
              </w:rPr>
              <w:t xml:space="preserve">М.П. </w:t>
            </w:r>
          </w:p>
        </w:tc>
        <w:tc>
          <w:tcPr>
            <w:tcW w:w="5004" w:type="dxa"/>
            <w:vAlign w:val="center"/>
          </w:tcPr>
          <w:p w14:paraId="067E2F84" w14:textId="4AC91B56" w:rsidR="00754485" w:rsidRDefault="009D7ACA">
            <w:r>
              <w:rPr>
                <w:sz w:val="18"/>
              </w:rPr>
              <w:t xml:space="preserve">М.П. </w:t>
            </w:r>
          </w:p>
        </w:tc>
      </w:tr>
    </w:tbl>
    <w:p w14:paraId="1C00177B" w14:textId="77777777" w:rsidR="00754485" w:rsidRDefault="00754485"/>
    <w:p w14:paraId="2C30FE7E" w14:textId="77777777" w:rsidR="005D263A" w:rsidRDefault="005D263A"/>
    <w:p w14:paraId="67270A2F" w14:textId="6213CB61" w:rsidR="009823D4" w:rsidRDefault="009823D4">
      <w:pPr>
        <w:pStyle w:val="aa"/>
        <w:jc w:val="center"/>
      </w:pPr>
    </w:p>
    <w:p w14:paraId="34CFC941" w14:textId="3C007F7E" w:rsidR="009823D4" w:rsidRDefault="009823D4" w:rsidP="009823D4"/>
    <w:p w14:paraId="7A27EBDF" w14:textId="6890C7D0" w:rsidR="0064533B" w:rsidRDefault="0064533B" w:rsidP="009823D4"/>
    <w:p w14:paraId="154E75DE" w14:textId="7E0C906C" w:rsidR="0064533B" w:rsidRDefault="0064533B" w:rsidP="009823D4"/>
    <w:p w14:paraId="430D8A14" w14:textId="7976EB11" w:rsidR="0064533B" w:rsidRDefault="0064533B" w:rsidP="009823D4"/>
    <w:p w14:paraId="6224E828" w14:textId="3CEB1F79" w:rsidR="0064533B" w:rsidRDefault="0064533B" w:rsidP="009823D4"/>
    <w:p w14:paraId="23232FBD" w14:textId="17EB23C7" w:rsidR="0064533B" w:rsidRDefault="0064533B" w:rsidP="009823D4"/>
    <w:p w14:paraId="32C85306" w14:textId="4A25DCD4" w:rsidR="0064533B" w:rsidRDefault="0064533B" w:rsidP="009823D4"/>
    <w:p w14:paraId="29958E14" w14:textId="77777777" w:rsidR="0064533B" w:rsidRPr="009823D4" w:rsidRDefault="0064533B" w:rsidP="009823D4"/>
    <w:p w14:paraId="2B788E9D" w14:textId="77777777" w:rsidR="009823D4" w:rsidRDefault="009823D4">
      <w:pPr>
        <w:pStyle w:val="aa"/>
        <w:jc w:val="center"/>
        <w:rPr>
          <w:lang w:val="ru-RU"/>
        </w:rPr>
      </w:pPr>
    </w:p>
    <w:p w14:paraId="49FB0B1F" w14:textId="77777777" w:rsidR="0064533B" w:rsidRDefault="0064533B">
      <w:pPr>
        <w:pStyle w:val="aa"/>
        <w:jc w:val="center"/>
        <w:rPr>
          <w:lang w:val="ru-RU"/>
        </w:rPr>
      </w:pPr>
    </w:p>
    <w:p w14:paraId="2C2CF55C" w14:textId="77777777" w:rsidR="0064533B" w:rsidRDefault="0064533B">
      <w:pPr>
        <w:pStyle w:val="aa"/>
        <w:jc w:val="center"/>
        <w:rPr>
          <w:lang w:val="ru-RU"/>
        </w:rPr>
      </w:pPr>
    </w:p>
    <w:p w14:paraId="1082CE47" w14:textId="77777777" w:rsidR="0064533B" w:rsidRDefault="0064533B">
      <w:pPr>
        <w:pStyle w:val="aa"/>
        <w:jc w:val="center"/>
        <w:rPr>
          <w:lang w:val="ru-RU"/>
        </w:rPr>
      </w:pPr>
    </w:p>
    <w:p w14:paraId="24FD7977" w14:textId="77777777" w:rsidR="0064533B" w:rsidRDefault="0064533B">
      <w:pPr>
        <w:pStyle w:val="aa"/>
        <w:jc w:val="center"/>
        <w:rPr>
          <w:lang w:val="ru-RU"/>
        </w:rPr>
      </w:pPr>
    </w:p>
    <w:p w14:paraId="4A9178F7" w14:textId="05303211" w:rsidR="00754485" w:rsidRPr="00933D5C" w:rsidRDefault="009D7ACA">
      <w:pPr>
        <w:pStyle w:val="aa"/>
        <w:jc w:val="center"/>
        <w:rPr>
          <w:lang w:val="ru-RU"/>
        </w:rPr>
      </w:pPr>
      <w:r>
        <w:rPr>
          <w:lang w:val="ru-RU"/>
        </w:rPr>
        <w:t>Приложение A — Коммерческие условия и Комиссия (в форме скидки)</w:t>
      </w:r>
    </w:p>
    <w:p w14:paraId="49DA66CF" w14:textId="6D14888F" w:rsidR="00754485" w:rsidRPr="00933D5C" w:rsidRDefault="00B65248">
      <w:pPr>
        <w:jc w:val="both"/>
        <w:rPr>
          <w:lang w:val="ru-RU"/>
        </w:rPr>
      </w:pPr>
      <w:r>
        <w:rPr>
          <w:lang w:val="ru-RU"/>
        </w:rPr>
        <w:t>Принимающая туристическая компания</w:t>
      </w:r>
      <w:r w:rsidR="009D7ACA">
        <w:rPr>
          <w:lang w:val="ru-RU"/>
        </w:rPr>
        <w:t xml:space="preserve"> указывает в Системе розничную Базовую цену. Счет Турагенту формируется с применением соответствующей Комиссии в форме скидки. Турагент оплачивает Цену к оплате; отдельная выплата Комиссии </w:t>
      </w:r>
      <w:r>
        <w:rPr>
          <w:lang w:val="ru-RU"/>
        </w:rPr>
        <w:t>Принимающей туристической компанией</w:t>
      </w:r>
      <w:r w:rsidR="009D7ACA">
        <w:rPr>
          <w:lang w:val="ru-RU"/>
        </w:rPr>
        <w:t xml:space="preserve"> не производится.</w:t>
      </w:r>
    </w:p>
    <w:tbl>
      <w:tblPr>
        <w:tblStyle w:val="aff0"/>
        <w:tblW w:w="0" w:type="auto"/>
        <w:jc w:val="center"/>
        <w:tblLook w:val="04A0" w:firstRow="1" w:lastRow="0" w:firstColumn="1" w:lastColumn="0" w:noHBand="0" w:noVBand="1"/>
      </w:tblPr>
      <w:tblGrid>
        <w:gridCol w:w="2096"/>
        <w:gridCol w:w="2002"/>
        <w:gridCol w:w="2002"/>
        <w:gridCol w:w="2002"/>
      </w:tblGrid>
      <w:tr w:rsidR="00BE362C" w14:paraId="17914514" w14:textId="77777777" w:rsidTr="00414024">
        <w:trPr>
          <w:jc w:val="center"/>
        </w:trPr>
        <w:tc>
          <w:tcPr>
            <w:tcW w:w="2096" w:type="dxa"/>
            <w:shd w:val="clear" w:color="auto" w:fill="D9EAF7"/>
          </w:tcPr>
          <w:p w14:paraId="5AA6ED30" w14:textId="77777777" w:rsidR="00BE362C" w:rsidRDefault="00BE362C">
            <w:proofErr w:type="spellStart"/>
            <w:r>
              <w:rPr>
                <w:b/>
                <w:sz w:val="18"/>
              </w:rPr>
              <w:t>Категория</w:t>
            </w:r>
            <w:proofErr w:type="spellEnd"/>
          </w:p>
        </w:tc>
        <w:tc>
          <w:tcPr>
            <w:tcW w:w="2002" w:type="dxa"/>
            <w:shd w:val="clear" w:color="auto" w:fill="D9EAF7"/>
          </w:tcPr>
          <w:p w14:paraId="50E62A0C" w14:textId="1A895C19" w:rsidR="00BE362C" w:rsidRDefault="00BE362C">
            <w:proofErr w:type="spellStart"/>
            <w:r>
              <w:rPr>
                <w:b/>
                <w:sz w:val="18"/>
              </w:rPr>
              <w:t>Комиссия</w:t>
            </w:r>
            <w:proofErr w:type="spellEnd"/>
            <w:r>
              <w:rPr>
                <w:b/>
                <w:sz w:val="18"/>
              </w:rPr>
              <w:t xml:space="preserve"> (</w:t>
            </w:r>
            <w:proofErr w:type="spellStart"/>
            <w:r>
              <w:rPr>
                <w:b/>
                <w:sz w:val="18"/>
              </w:rPr>
              <w:t>скидка</w:t>
            </w:r>
            <w:proofErr w:type="spellEnd"/>
            <w:r>
              <w:rPr>
                <w:b/>
                <w:sz w:val="18"/>
              </w:rPr>
              <w:t>)</w:t>
            </w:r>
          </w:p>
        </w:tc>
        <w:tc>
          <w:tcPr>
            <w:tcW w:w="2002" w:type="dxa"/>
            <w:shd w:val="clear" w:color="auto" w:fill="D9EAF7"/>
          </w:tcPr>
          <w:p w14:paraId="62764D33" w14:textId="77777777" w:rsidR="00BE362C" w:rsidRDefault="00BE362C">
            <w:proofErr w:type="spellStart"/>
            <w:r>
              <w:rPr>
                <w:b/>
                <w:sz w:val="18"/>
              </w:rPr>
              <w:t>Срок</w:t>
            </w:r>
            <w:proofErr w:type="spellEnd"/>
            <w:r>
              <w:rPr>
                <w:b/>
                <w:sz w:val="18"/>
              </w:rPr>
              <w:t xml:space="preserve"> </w:t>
            </w:r>
            <w:proofErr w:type="spellStart"/>
            <w:r>
              <w:rPr>
                <w:b/>
                <w:sz w:val="18"/>
              </w:rPr>
              <w:t>оплаты</w:t>
            </w:r>
            <w:proofErr w:type="spellEnd"/>
          </w:p>
        </w:tc>
        <w:tc>
          <w:tcPr>
            <w:tcW w:w="2002" w:type="dxa"/>
            <w:shd w:val="clear" w:color="auto" w:fill="D9EAF7"/>
          </w:tcPr>
          <w:p w14:paraId="6F7C8899" w14:textId="77777777" w:rsidR="00BE362C" w:rsidRDefault="00BE362C">
            <w:proofErr w:type="spellStart"/>
            <w:r>
              <w:rPr>
                <w:b/>
                <w:sz w:val="18"/>
              </w:rPr>
              <w:t>Отмена</w:t>
            </w:r>
            <w:proofErr w:type="spellEnd"/>
            <w:r>
              <w:rPr>
                <w:b/>
                <w:sz w:val="18"/>
              </w:rPr>
              <w:t>/</w:t>
            </w:r>
            <w:proofErr w:type="spellStart"/>
            <w:r>
              <w:rPr>
                <w:b/>
                <w:sz w:val="18"/>
              </w:rPr>
              <w:t>особые</w:t>
            </w:r>
            <w:proofErr w:type="spellEnd"/>
            <w:r>
              <w:rPr>
                <w:b/>
                <w:sz w:val="18"/>
              </w:rPr>
              <w:t xml:space="preserve"> </w:t>
            </w:r>
            <w:proofErr w:type="spellStart"/>
            <w:r>
              <w:rPr>
                <w:b/>
                <w:sz w:val="18"/>
              </w:rPr>
              <w:t>условия</w:t>
            </w:r>
            <w:proofErr w:type="spellEnd"/>
          </w:p>
        </w:tc>
      </w:tr>
      <w:tr w:rsidR="00BE362C" w14:paraId="1883CEBB" w14:textId="77777777" w:rsidTr="00414024">
        <w:trPr>
          <w:jc w:val="center"/>
        </w:trPr>
        <w:tc>
          <w:tcPr>
            <w:tcW w:w="2096" w:type="dxa"/>
            <w:vAlign w:val="center"/>
          </w:tcPr>
          <w:p w14:paraId="3B13CE88" w14:textId="77777777" w:rsidR="00BE362C" w:rsidRDefault="00BE362C" w:rsidP="00BE362C">
            <w:proofErr w:type="spellStart"/>
            <w:r>
              <w:rPr>
                <w:sz w:val="18"/>
              </w:rPr>
              <w:t>Отели</w:t>
            </w:r>
            <w:proofErr w:type="spellEnd"/>
          </w:p>
        </w:tc>
        <w:tc>
          <w:tcPr>
            <w:tcW w:w="2002" w:type="dxa"/>
            <w:vAlign w:val="center"/>
          </w:tcPr>
          <w:p w14:paraId="01E70F14" w14:textId="66DCFC6B" w:rsidR="00BE362C" w:rsidRDefault="00BE362C" w:rsidP="00BE362C">
            <w:r>
              <w:rPr>
                <w:sz w:val="18"/>
              </w:rPr>
              <w:t>[</w:t>
            </w:r>
            <w:r>
              <w:rPr>
                <w:sz w:val="18"/>
                <w:lang w:val="ru-RU"/>
              </w:rPr>
              <w:t>10</w:t>
            </w:r>
            <w:r>
              <w:rPr>
                <w:sz w:val="18"/>
              </w:rPr>
              <w:t xml:space="preserve">]% </w:t>
            </w:r>
          </w:p>
        </w:tc>
        <w:tc>
          <w:tcPr>
            <w:tcW w:w="2002" w:type="dxa"/>
            <w:vAlign w:val="center"/>
          </w:tcPr>
          <w:p w14:paraId="07039B84" w14:textId="15FE375C" w:rsidR="00BE362C" w:rsidRPr="00414024" w:rsidRDefault="00BE362C" w:rsidP="00BE362C">
            <w:pPr>
              <w:rPr>
                <w:lang w:val="ru-RU"/>
              </w:rPr>
            </w:pPr>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p>
        </w:tc>
        <w:tc>
          <w:tcPr>
            <w:tcW w:w="2002" w:type="dxa"/>
            <w:vAlign w:val="center"/>
          </w:tcPr>
          <w:p w14:paraId="3071CAF4" w14:textId="6155E29A" w:rsidR="00BE362C" w:rsidRPr="00414024" w:rsidRDefault="00BE362C" w:rsidP="00BE362C">
            <w:pPr>
              <w:rPr>
                <w:lang w:val="ru-RU"/>
              </w:rPr>
            </w:pPr>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p>
        </w:tc>
      </w:tr>
      <w:tr w:rsidR="00BE362C" w14:paraId="532E54C3" w14:textId="77777777" w:rsidTr="00414024">
        <w:trPr>
          <w:jc w:val="center"/>
        </w:trPr>
        <w:tc>
          <w:tcPr>
            <w:tcW w:w="2096" w:type="dxa"/>
            <w:vAlign w:val="center"/>
          </w:tcPr>
          <w:p w14:paraId="139E987B" w14:textId="77777777" w:rsidR="00BE362C" w:rsidRDefault="00BE362C" w:rsidP="00BE362C">
            <w:proofErr w:type="spellStart"/>
            <w:r>
              <w:rPr>
                <w:sz w:val="18"/>
              </w:rPr>
              <w:t>Экскурсии</w:t>
            </w:r>
            <w:proofErr w:type="spellEnd"/>
            <w:r>
              <w:rPr>
                <w:sz w:val="18"/>
              </w:rPr>
              <w:t xml:space="preserve"> и </w:t>
            </w:r>
            <w:proofErr w:type="spellStart"/>
            <w:r>
              <w:rPr>
                <w:sz w:val="18"/>
              </w:rPr>
              <w:t>туры</w:t>
            </w:r>
            <w:proofErr w:type="spellEnd"/>
          </w:p>
        </w:tc>
        <w:tc>
          <w:tcPr>
            <w:tcW w:w="2002" w:type="dxa"/>
            <w:vAlign w:val="center"/>
          </w:tcPr>
          <w:p w14:paraId="464C512B" w14:textId="5B3CCDF7" w:rsidR="00BE362C" w:rsidRPr="00414024" w:rsidRDefault="00BE362C" w:rsidP="00BE362C">
            <w:pPr>
              <w:rPr>
                <w:lang w:val="ru-RU"/>
              </w:rPr>
            </w:pPr>
            <w:r>
              <w:rPr>
                <w:sz w:val="18"/>
              </w:rPr>
              <w:t>[</w:t>
            </w:r>
            <w:r>
              <w:rPr>
                <w:sz w:val="18"/>
                <w:lang w:val="ru-RU"/>
              </w:rPr>
              <w:t>10</w:t>
            </w:r>
            <w:r>
              <w:rPr>
                <w:sz w:val="18"/>
              </w:rPr>
              <w:t xml:space="preserve">]% </w:t>
            </w:r>
          </w:p>
        </w:tc>
        <w:tc>
          <w:tcPr>
            <w:tcW w:w="2002" w:type="dxa"/>
            <w:vAlign w:val="center"/>
          </w:tcPr>
          <w:p w14:paraId="46ECF930" w14:textId="004DD09D" w:rsidR="00BE362C" w:rsidRDefault="00BE362C" w:rsidP="00BE362C">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p>
        </w:tc>
        <w:tc>
          <w:tcPr>
            <w:tcW w:w="2002" w:type="dxa"/>
            <w:vAlign w:val="center"/>
          </w:tcPr>
          <w:p w14:paraId="0C206E26" w14:textId="36DB9D48" w:rsidR="00BE362C" w:rsidRDefault="00BE362C" w:rsidP="00BE362C">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p>
        </w:tc>
      </w:tr>
      <w:tr w:rsidR="00BE362C" w14:paraId="6DDF24D6" w14:textId="77777777" w:rsidTr="00414024">
        <w:trPr>
          <w:jc w:val="center"/>
        </w:trPr>
        <w:tc>
          <w:tcPr>
            <w:tcW w:w="2096" w:type="dxa"/>
            <w:vAlign w:val="center"/>
          </w:tcPr>
          <w:p w14:paraId="33769615" w14:textId="77777777" w:rsidR="00BE362C" w:rsidRDefault="00BE362C" w:rsidP="00BE362C">
            <w:proofErr w:type="spellStart"/>
            <w:r>
              <w:rPr>
                <w:sz w:val="18"/>
              </w:rPr>
              <w:t>Трансферы</w:t>
            </w:r>
            <w:proofErr w:type="spellEnd"/>
            <w:r>
              <w:rPr>
                <w:sz w:val="18"/>
              </w:rPr>
              <w:t>/</w:t>
            </w:r>
            <w:proofErr w:type="spellStart"/>
            <w:r>
              <w:rPr>
                <w:sz w:val="18"/>
              </w:rPr>
              <w:t>транспорт</w:t>
            </w:r>
            <w:proofErr w:type="spellEnd"/>
          </w:p>
        </w:tc>
        <w:tc>
          <w:tcPr>
            <w:tcW w:w="2002" w:type="dxa"/>
            <w:vAlign w:val="center"/>
          </w:tcPr>
          <w:p w14:paraId="676863EA" w14:textId="2CB148A8" w:rsidR="00BE362C" w:rsidRPr="00414024" w:rsidRDefault="00BE362C" w:rsidP="00BE362C">
            <w:pPr>
              <w:rPr>
                <w:lang w:val="ru-RU"/>
              </w:rPr>
            </w:pPr>
            <w:r>
              <w:rPr>
                <w:sz w:val="18"/>
              </w:rPr>
              <w:t>[</w:t>
            </w:r>
            <w:r>
              <w:rPr>
                <w:sz w:val="18"/>
                <w:lang w:val="ru-RU"/>
              </w:rPr>
              <w:t>10</w:t>
            </w:r>
            <w:r>
              <w:rPr>
                <w:sz w:val="18"/>
              </w:rPr>
              <w:t>]%</w:t>
            </w:r>
          </w:p>
        </w:tc>
        <w:tc>
          <w:tcPr>
            <w:tcW w:w="2002" w:type="dxa"/>
            <w:vAlign w:val="center"/>
          </w:tcPr>
          <w:p w14:paraId="3C3D9B61" w14:textId="61F99703" w:rsidR="00BE362C" w:rsidRDefault="00BE362C" w:rsidP="00BE362C">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r w:rsidDel="00BE362C">
              <w:rPr>
                <w:sz w:val="18"/>
              </w:rPr>
              <w:t xml:space="preserve"> </w:t>
            </w:r>
          </w:p>
        </w:tc>
        <w:tc>
          <w:tcPr>
            <w:tcW w:w="2002" w:type="dxa"/>
            <w:vAlign w:val="center"/>
          </w:tcPr>
          <w:p w14:paraId="227E99CD" w14:textId="3F233C4F" w:rsidR="00BE362C" w:rsidRPr="00414024" w:rsidRDefault="00BE362C" w:rsidP="00BE362C">
            <w:pPr>
              <w:rPr>
                <w:lang w:val="ru-RU"/>
              </w:rPr>
            </w:pPr>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r w:rsidDel="00BE362C">
              <w:rPr>
                <w:sz w:val="18"/>
              </w:rPr>
              <w:t xml:space="preserve"> </w:t>
            </w:r>
          </w:p>
        </w:tc>
      </w:tr>
      <w:tr w:rsidR="00BE362C" w14:paraId="0C12F155" w14:textId="77777777" w:rsidTr="00414024">
        <w:trPr>
          <w:jc w:val="center"/>
        </w:trPr>
        <w:tc>
          <w:tcPr>
            <w:tcW w:w="2096" w:type="dxa"/>
            <w:vAlign w:val="center"/>
          </w:tcPr>
          <w:p w14:paraId="24951E01" w14:textId="77777777" w:rsidR="00BE362C" w:rsidRDefault="00BE362C" w:rsidP="00BE362C">
            <w:proofErr w:type="spellStart"/>
            <w:r>
              <w:rPr>
                <w:sz w:val="18"/>
              </w:rPr>
              <w:t>Иные</w:t>
            </w:r>
            <w:proofErr w:type="spellEnd"/>
            <w:r>
              <w:rPr>
                <w:sz w:val="18"/>
              </w:rPr>
              <w:t xml:space="preserve"> </w:t>
            </w:r>
            <w:proofErr w:type="spellStart"/>
            <w:r>
              <w:rPr>
                <w:sz w:val="18"/>
              </w:rPr>
              <w:t>услуги</w:t>
            </w:r>
            <w:proofErr w:type="spellEnd"/>
          </w:p>
        </w:tc>
        <w:tc>
          <w:tcPr>
            <w:tcW w:w="2002" w:type="dxa"/>
            <w:vAlign w:val="center"/>
          </w:tcPr>
          <w:p w14:paraId="07ACD460" w14:textId="45A0162C" w:rsidR="00BE362C" w:rsidRPr="00414024" w:rsidRDefault="00BE362C" w:rsidP="00BE362C">
            <w:pPr>
              <w:rPr>
                <w:lang w:val="ru-RU"/>
              </w:rPr>
            </w:pPr>
            <w:r>
              <w:rPr>
                <w:sz w:val="18"/>
              </w:rPr>
              <w:t>[</w:t>
            </w:r>
            <w:r>
              <w:rPr>
                <w:sz w:val="18"/>
                <w:lang w:val="ru-RU"/>
              </w:rPr>
              <w:t>10</w:t>
            </w:r>
            <w:r>
              <w:rPr>
                <w:sz w:val="18"/>
              </w:rPr>
              <w:t>]%</w:t>
            </w:r>
          </w:p>
        </w:tc>
        <w:tc>
          <w:tcPr>
            <w:tcW w:w="2002" w:type="dxa"/>
            <w:vAlign w:val="center"/>
          </w:tcPr>
          <w:p w14:paraId="41DF3DB9" w14:textId="20BD7E5F" w:rsidR="00BE362C" w:rsidRDefault="00BE362C" w:rsidP="00BE362C">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r w:rsidDel="00BE362C">
              <w:rPr>
                <w:sz w:val="18"/>
              </w:rPr>
              <w:t xml:space="preserve"> </w:t>
            </w:r>
          </w:p>
        </w:tc>
        <w:tc>
          <w:tcPr>
            <w:tcW w:w="2002" w:type="dxa"/>
            <w:vAlign w:val="center"/>
          </w:tcPr>
          <w:p w14:paraId="2C4FCA5C" w14:textId="20A5CAE5" w:rsidR="00BE362C" w:rsidRPr="00414024" w:rsidRDefault="00BE362C" w:rsidP="00BE362C">
            <w:pPr>
              <w:rPr>
                <w:lang w:val="ru-RU"/>
              </w:rPr>
            </w:pPr>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r w:rsidDel="00BE362C">
              <w:rPr>
                <w:sz w:val="18"/>
              </w:rPr>
              <w:t xml:space="preserve"> </w:t>
            </w:r>
          </w:p>
        </w:tc>
      </w:tr>
    </w:tbl>
    <w:p w14:paraId="4DC10F69" w14:textId="77777777" w:rsidR="00754485" w:rsidRDefault="00754485"/>
    <w:p w14:paraId="02791E91" w14:textId="6349DA1D" w:rsidR="00754485" w:rsidRPr="00933D5C" w:rsidRDefault="00754485">
      <w:pPr>
        <w:jc w:val="both"/>
        <w:rPr>
          <w:lang w:val="ru-RU"/>
        </w:rPr>
      </w:pPr>
    </w:p>
    <w:p w14:paraId="7B9657F8" w14:textId="7C46A3B4" w:rsidR="00754485" w:rsidRPr="00414024" w:rsidRDefault="004E35C6">
      <w:pPr>
        <w:jc w:val="both"/>
        <w:rPr>
          <w:lang w:val="ru-RU"/>
        </w:rPr>
      </w:pPr>
      <w:r>
        <w:rPr>
          <w:lang w:val="ru-RU"/>
        </w:rPr>
        <w:t>1</w:t>
      </w:r>
      <w:r w:rsidR="009D7ACA" w:rsidRPr="00414024">
        <w:rPr>
          <w:lang w:val="ru-RU"/>
        </w:rPr>
        <w:t>. Розничная Базовая цена отображается в валюте, определенной в соответствии с пунктом 4.1 Договора. Цена к оплате рассчитывается после применения Комиссии и добавления сумм, не подлежащих уменьшению на Комиссию.</w:t>
      </w:r>
    </w:p>
    <w:p w14:paraId="51B9C73F" w14:textId="4878CF85" w:rsidR="00754485" w:rsidRPr="00414024" w:rsidRDefault="004E35C6">
      <w:pPr>
        <w:jc w:val="both"/>
        <w:rPr>
          <w:lang w:val="ru-RU"/>
        </w:rPr>
      </w:pPr>
      <w:r w:rsidRPr="00414024">
        <w:rPr>
          <w:lang w:val="ru-RU"/>
        </w:rPr>
        <w:t>2</w:t>
      </w:r>
      <w:r w:rsidR="009D7ACA" w:rsidRPr="00414024">
        <w:rPr>
          <w:lang w:val="ru-RU"/>
        </w:rPr>
        <w:t xml:space="preserve">. </w:t>
      </w:r>
      <w:r w:rsidR="00751F9D" w:rsidRPr="00414024">
        <w:rPr>
          <w:lang w:val="ru-RU"/>
        </w:rPr>
        <w:t xml:space="preserve">Оплата в валюте, отличной от </w:t>
      </w:r>
      <w:r w:rsidR="00751F9D" w:rsidRPr="00414024">
        <w:t>USD</w:t>
      </w:r>
      <w:r w:rsidR="00751F9D" w:rsidRPr="00414024">
        <w:rPr>
          <w:lang w:val="ru-RU"/>
        </w:rPr>
        <w:t>, осуществляется в соответствии с пунктом 4.8 Договора.</w:t>
      </w:r>
    </w:p>
    <w:p w14:paraId="5F1D99EC" w14:textId="4442DEEF" w:rsidR="00DD69AC" w:rsidRPr="00414024" w:rsidRDefault="004E35C6">
      <w:pPr>
        <w:jc w:val="both"/>
        <w:rPr>
          <w:b/>
          <w:bCs/>
          <w:lang w:val="ru-RU"/>
        </w:rPr>
      </w:pPr>
      <w:r w:rsidRPr="00414024">
        <w:rPr>
          <w:lang w:val="ru-RU"/>
        </w:rPr>
        <w:t>3</w:t>
      </w:r>
      <w:r w:rsidR="009D7ACA" w:rsidRPr="00414024">
        <w:rPr>
          <w:lang w:val="ru-RU"/>
        </w:rPr>
        <w:t xml:space="preserve">. </w:t>
      </w:r>
      <w:r w:rsidR="004F7252" w:rsidRPr="00414024">
        <w:rPr>
          <w:lang w:val="ru-RU"/>
        </w:rPr>
        <w:t xml:space="preserve"> Размер Комиссии может изменяться </w:t>
      </w:r>
      <w:r w:rsidR="00B65248">
        <w:rPr>
          <w:lang w:val="ru-RU"/>
        </w:rPr>
        <w:t>Принимающей туристической компанией</w:t>
      </w:r>
      <w:r w:rsidR="004F7252" w:rsidRPr="00414024">
        <w:rPr>
          <w:lang w:val="ru-RU"/>
        </w:rPr>
        <w:t xml:space="preserve"> в порядке, предусмотренном пунктом 4.2 Договора.</w:t>
      </w:r>
      <w:r w:rsidRPr="00414024">
        <w:rPr>
          <w:lang w:val="ru-RU"/>
        </w:rPr>
        <w:t xml:space="preserve"> Изменение механизма расчета Комиссии осуществляется в соответствии с пунктом 18.2 Договора.</w:t>
      </w:r>
    </w:p>
    <w:p w14:paraId="4061DD4B" w14:textId="77777777" w:rsidR="00C7770F" w:rsidRDefault="00C7770F">
      <w:pPr>
        <w:pStyle w:val="aa"/>
        <w:jc w:val="center"/>
        <w:rPr>
          <w:lang w:val="ru-RU"/>
        </w:rPr>
      </w:pPr>
    </w:p>
    <w:p w14:paraId="2A25EDBA" w14:textId="77777777" w:rsidR="00C7770F" w:rsidRPr="00414024" w:rsidRDefault="00C7770F">
      <w:pPr>
        <w:pStyle w:val="aa"/>
        <w:jc w:val="center"/>
        <w:rPr>
          <w:lang w:val="az-Latn-AZ"/>
        </w:rPr>
      </w:pPr>
    </w:p>
    <w:p w14:paraId="6F1B0EF2" w14:textId="77777777" w:rsidR="00C7770F" w:rsidRDefault="00C7770F">
      <w:pPr>
        <w:pStyle w:val="aa"/>
        <w:jc w:val="center"/>
        <w:rPr>
          <w:lang w:val="ru-RU"/>
        </w:rPr>
      </w:pPr>
    </w:p>
    <w:p w14:paraId="72D40BF4" w14:textId="77777777" w:rsidR="00C7770F" w:rsidRDefault="00C7770F">
      <w:pPr>
        <w:pStyle w:val="aa"/>
        <w:jc w:val="center"/>
        <w:rPr>
          <w:lang w:val="ru-RU"/>
        </w:rPr>
      </w:pPr>
    </w:p>
    <w:tbl>
      <w:tblPr>
        <w:tblStyle w:val="aff0"/>
        <w:tblW w:w="0" w:type="auto"/>
        <w:jc w:val="center"/>
        <w:tblLook w:val="04A0" w:firstRow="1" w:lastRow="0" w:firstColumn="1" w:lastColumn="0" w:noHBand="0" w:noVBand="1"/>
      </w:tblPr>
      <w:tblGrid>
        <w:gridCol w:w="4999"/>
        <w:gridCol w:w="4999"/>
      </w:tblGrid>
      <w:tr w:rsidR="00C7770F" w14:paraId="4BBC9CC2" w14:textId="77777777" w:rsidTr="002B145D">
        <w:trPr>
          <w:jc w:val="center"/>
        </w:trPr>
        <w:tc>
          <w:tcPr>
            <w:tcW w:w="5004" w:type="dxa"/>
            <w:shd w:val="clear" w:color="auto" w:fill="D9EAF7"/>
          </w:tcPr>
          <w:p w14:paraId="70BB2E3F" w14:textId="681E9D5E" w:rsidR="00C7770F" w:rsidRPr="00B74207" w:rsidRDefault="00C7770F" w:rsidP="002B145D">
            <w:pPr>
              <w:keepNext/>
              <w:rPr>
                <w:lang w:val="ru-RU"/>
              </w:rPr>
            </w:pPr>
            <w:proofErr w:type="spellStart"/>
            <w:r>
              <w:rPr>
                <w:b/>
                <w:sz w:val="18"/>
              </w:rPr>
              <w:t>За</w:t>
            </w:r>
            <w:proofErr w:type="spellEnd"/>
            <w:r>
              <w:rPr>
                <w:b/>
                <w:sz w:val="18"/>
              </w:rPr>
              <w:t xml:space="preserve"> </w:t>
            </w:r>
            <w:proofErr w:type="spellStart"/>
            <w:r w:rsidR="00B65248">
              <w:rPr>
                <w:b/>
                <w:sz w:val="18"/>
              </w:rPr>
              <w:t>Принимающ</w:t>
            </w:r>
            <w:proofErr w:type="spellEnd"/>
            <w:r w:rsidR="00B74207">
              <w:rPr>
                <w:b/>
                <w:sz w:val="18"/>
                <w:lang w:val="ru-RU"/>
              </w:rPr>
              <w:t>ую</w:t>
            </w:r>
            <w:r w:rsidR="00B65248">
              <w:rPr>
                <w:b/>
                <w:sz w:val="18"/>
              </w:rPr>
              <w:t xml:space="preserve"> </w:t>
            </w:r>
            <w:proofErr w:type="spellStart"/>
            <w:r w:rsidR="00B65248">
              <w:rPr>
                <w:b/>
                <w:sz w:val="18"/>
              </w:rPr>
              <w:t>туристическ</w:t>
            </w:r>
            <w:proofErr w:type="spellEnd"/>
            <w:r w:rsidR="00B74207">
              <w:rPr>
                <w:b/>
                <w:sz w:val="18"/>
                <w:lang w:val="ru-RU"/>
              </w:rPr>
              <w:t>ую</w:t>
            </w:r>
            <w:r w:rsidR="00B65248">
              <w:rPr>
                <w:b/>
                <w:sz w:val="18"/>
              </w:rPr>
              <w:t xml:space="preserve"> </w:t>
            </w:r>
            <w:proofErr w:type="spellStart"/>
            <w:r w:rsidR="00B65248">
              <w:rPr>
                <w:b/>
                <w:sz w:val="18"/>
              </w:rPr>
              <w:t>компани</w:t>
            </w:r>
            <w:proofErr w:type="spellEnd"/>
            <w:r w:rsidR="00B74207">
              <w:rPr>
                <w:b/>
                <w:sz w:val="18"/>
                <w:lang w:val="ru-RU"/>
              </w:rPr>
              <w:t>ю</w:t>
            </w:r>
          </w:p>
        </w:tc>
        <w:tc>
          <w:tcPr>
            <w:tcW w:w="5004" w:type="dxa"/>
            <w:shd w:val="clear" w:color="auto" w:fill="D9EAF7"/>
          </w:tcPr>
          <w:p w14:paraId="57EA1F38" w14:textId="77777777" w:rsidR="00C7770F" w:rsidRDefault="00C7770F" w:rsidP="002B145D">
            <w:pPr>
              <w:keepNext/>
            </w:pPr>
            <w:proofErr w:type="spellStart"/>
            <w:r>
              <w:rPr>
                <w:b/>
                <w:sz w:val="18"/>
              </w:rPr>
              <w:t>За</w:t>
            </w:r>
            <w:proofErr w:type="spellEnd"/>
            <w:r>
              <w:rPr>
                <w:b/>
                <w:sz w:val="18"/>
              </w:rPr>
              <w:t xml:space="preserve"> </w:t>
            </w:r>
            <w:proofErr w:type="spellStart"/>
            <w:r>
              <w:rPr>
                <w:b/>
                <w:sz w:val="18"/>
              </w:rPr>
              <w:t>Турагента</w:t>
            </w:r>
            <w:proofErr w:type="spellEnd"/>
          </w:p>
        </w:tc>
      </w:tr>
      <w:tr w:rsidR="00C7770F" w14:paraId="0138C424" w14:textId="77777777" w:rsidTr="002B145D">
        <w:trPr>
          <w:jc w:val="center"/>
        </w:trPr>
        <w:tc>
          <w:tcPr>
            <w:tcW w:w="5004" w:type="dxa"/>
            <w:vAlign w:val="center"/>
          </w:tcPr>
          <w:p w14:paraId="1DD68A28" w14:textId="77777777" w:rsidR="00C7770F" w:rsidRDefault="00C7770F" w:rsidP="002B145D">
            <w:pPr>
              <w:keepNext/>
            </w:pPr>
            <w:r>
              <w:rPr>
                <w:sz w:val="18"/>
              </w:rPr>
              <w:t xml:space="preserve">________________ / </w:t>
            </w:r>
            <w:r>
              <w:rPr>
                <w:sz w:val="18"/>
                <w:lang w:val="ru-RU"/>
              </w:rPr>
              <w:t>Мустафаев Ибрагим</w:t>
            </w:r>
          </w:p>
        </w:tc>
        <w:tc>
          <w:tcPr>
            <w:tcW w:w="5004" w:type="dxa"/>
            <w:vAlign w:val="center"/>
          </w:tcPr>
          <w:p w14:paraId="4A7EE58A" w14:textId="77777777" w:rsidR="00C7770F" w:rsidRDefault="00C7770F" w:rsidP="002B145D">
            <w:pPr>
              <w:keepNext/>
            </w:pPr>
            <w:r>
              <w:rPr>
                <w:sz w:val="18"/>
              </w:rPr>
              <w:t>________________ / [ФИО]</w:t>
            </w:r>
          </w:p>
        </w:tc>
      </w:tr>
      <w:tr w:rsidR="00C7770F" w14:paraId="39711A37" w14:textId="77777777" w:rsidTr="002B145D">
        <w:trPr>
          <w:jc w:val="center"/>
        </w:trPr>
        <w:tc>
          <w:tcPr>
            <w:tcW w:w="5004" w:type="dxa"/>
            <w:vAlign w:val="center"/>
          </w:tcPr>
          <w:p w14:paraId="79C946DB" w14:textId="77777777" w:rsidR="00C7770F" w:rsidRDefault="00C7770F" w:rsidP="002B145D">
            <w:pPr>
              <w:keepNext/>
            </w:pPr>
            <w:r>
              <w:rPr>
                <w:sz w:val="18"/>
              </w:rPr>
              <w:t xml:space="preserve">М.П. </w:t>
            </w:r>
          </w:p>
        </w:tc>
        <w:tc>
          <w:tcPr>
            <w:tcW w:w="5004" w:type="dxa"/>
            <w:vAlign w:val="center"/>
          </w:tcPr>
          <w:p w14:paraId="39B03F17" w14:textId="77777777" w:rsidR="00C7770F" w:rsidRDefault="00C7770F" w:rsidP="002B145D">
            <w:r>
              <w:rPr>
                <w:sz w:val="18"/>
              </w:rPr>
              <w:t xml:space="preserve">М.П. </w:t>
            </w:r>
          </w:p>
        </w:tc>
      </w:tr>
    </w:tbl>
    <w:p w14:paraId="40A0296C" w14:textId="77777777" w:rsidR="00C7770F" w:rsidRDefault="00C7770F">
      <w:pPr>
        <w:pStyle w:val="aa"/>
        <w:jc w:val="center"/>
        <w:rPr>
          <w:lang w:val="ru-RU"/>
        </w:rPr>
      </w:pPr>
    </w:p>
    <w:p w14:paraId="58D72AFA" w14:textId="77777777" w:rsidR="00C7770F" w:rsidRDefault="00C7770F">
      <w:pPr>
        <w:pStyle w:val="aa"/>
        <w:jc w:val="center"/>
        <w:rPr>
          <w:lang w:val="ru-RU"/>
        </w:rPr>
      </w:pPr>
    </w:p>
    <w:p w14:paraId="5ABE3F58" w14:textId="77777777" w:rsidR="00C7770F" w:rsidRPr="003A11E9" w:rsidRDefault="00C7770F">
      <w:pPr>
        <w:pStyle w:val="aa"/>
        <w:jc w:val="center"/>
      </w:pPr>
    </w:p>
    <w:p w14:paraId="0A2F20F4" w14:textId="77777777" w:rsidR="00C7770F" w:rsidRDefault="00C7770F">
      <w:pPr>
        <w:pStyle w:val="aa"/>
        <w:jc w:val="center"/>
        <w:rPr>
          <w:lang w:val="ru-RU"/>
        </w:rPr>
      </w:pPr>
    </w:p>
    <w:p w14:paraId="5CA59CB2" w14:textId="77777777" w:rsidR="00C7770F" w:rsidRDefault="00C7770F" w:rsidP="0011057B">
      <w:pPr>
        <w:pStyle w:val="aa"/>
        <w:jc w:val="right"/>
        <w:rPr>
          <w:lang w:val="ru-RU"/>
        </w:rPr>
      </w:pPr>
    </w:p>
    <w:p w14:paraId="1A646329" w14:textId="77777777" w:rsidR="0011057B" w:rsidRPr="0011057B" w:rsidRDefault="0011057B" w:rsidP="00414024">
      <w:pPr>
        <w:rPr>
          <w:lang w:val="ru-RU"/>
        </w:rPr>
      </w:pPr>
    </w:p>
    <w:p w14:paraId="682CC3E8" w14:textId="186491D2" w:rsidR="009823D4" w:rsidRDefault="009823D4" w:rsidP="009823D4">
      <w:pPr>
        <w:rPr>
          <w:lang w:val="ru-RU"/>
        </w:rPr>
      </w:pPr>
    </w:p>
    <w:p w14:paraId="653AE666" w14:textId="1FA5D157" w:rsidR="009823D4" w:rsidRDefault="009823D4" w:rsidP="009823D4">
      <w:pPr>
        <w:rPr>
          <w:lang w:val="ru-RU"/>
        </w:rPr>
      </w:pPr>
    </w:p>
    <w:p w14:paraId="036F3FE0" w14:textId="77777777" w:rsidR="009823D4" w:rsidRPr="009823D4" w:rsidRDefault="009823D4" w:rsidP="009823D4">
      <w:pPr>
        <w:rPr>
          <w:lang w:val="ru-RU"/>
        </w:rPr>
      </w:pPr>
    </w:p>
    <w:p w14:paraId="14D3C8EB" w14:textId="50D911DA" w:rsidR="00754485" w:rsidRPr="00933D5C" w:rsidRDefault="009D7ACA">
      <w:pPr>
        <w:pStyle w:val="aa"/>
        <w:jc w:val="center"/>
        <w:rPr>
          <w:lang w:val="ru-RU"/>
        </w:rPr>
      </w:pPr>
      <w:r w:rsidRPr="00933D5C">
        <w:rPr>
          <w:lang w:val="ru-RU"/>
        </w:rPr>
        <w:t xml:space="preserve">Приложение </w:t>
      </w:r>
      <w:r w:rsidR="000B4F11">
        <w:t>B</w:t>
      </w:r>
      <w:r w:rsidRPr="00933D5C">
        <w:rPr>
          <w:lang w:val="ru-RU"/>
        </w:rPr>
        <w:t xml:space="preserve"> — Персональные данные</w:t>
      </w:r>
    </w:p>
    <w:p w14:paraId="1BCF8A28" w14:textId="02FAAEE3" w:rsidR="00754485" w:rsidRPr="00414024" w:rsidRDefault="009D7ACA">
      <w:pPr>
        <w:jc w:val="both"/>
        <w:rPr>
          <w:lang w:val="ru-RU"/>
        </w:rPr>
      </w:pPr>
      <w:r w:rsidRPr="00414024">
        <w:rPr>
          <w:lang w:val="ru-RU"/>
        </w:rPr>
        <w:t>1. Цель обработки: бронирование, оплата, исполнение, связь с туристом, безопасность, учет и претензии.</w:t>
      </w:r>
    </w:p>
    <w:p w14:paraId="03F3EF82" w14:textId="2653FFF3" w:rsidR="00754485" w:rsidRPr="00414024" w:rsidRDefault="009D7ACA">
      <w:pPr>
        <w:jc w:val="both"/>
        <w:rPr>
          <w:lang w:val="ru-RU"/>
        </w:rPr>
      </w:pPr>
      <w:r w:rsidRPr="00414024">
        <w:rPr>
          <w:lang w:val="ru-RU"/>
        </w:rPr>
        <w:t>2. Субъекты: туристы, сопровождающие и представители групп. Данные: ФИО, контакты, данные документа, гражданство, даты поездки и особые потребности — только при необходимости.</w:t>
      </w:r>
    </w:p>
    <w:p w14:paraId="403812F0" w14:textId="269EAE95" w:rsidR="00754485" w:rsidRPr="00414024" w:rsidRDefault="00754485">
      <w:pPr>
        <w:jc w:val="both"/>
        <w:rPr>
          <w:lang w:val="ru-RU"/>
        </w:rPr>
      </w:pPr>
    </w:p>
    <w:p w14:paraId="67A999F7" w14:textId="761686FA" w:rsidR="00984F32" w:rsidRPr="00414024" w:rsidRDefault="00984F32">
      <w:pPr>
        <w:jc w:val="both"/>
        <w:rPr>
          <w:lang w:val="az-Latn-AZ"/>
        </w:rPr>
      </w:pPr>
      <w:r w:rsidRPr="00414024">
        <w:rPr>
          <w:lang w:val="ru-RU"/>
        </w:rPr>
        <w:t>3.</w:t>
      </w:r>
      <w:r w:rsidRPr="00414024">
        <w:rPr>
          <w:lang w:val="az-Latn-AZ"/>
        </w:rPr>
        <w:t xml:space="preserve"> </w:t>
      </w:r>
      <w:r w:rsidRPr="00414024">
        <w:rPr>
          <w:lang w:val="ru-RU"/>
        </w:rPr>
        <w:t xml:space="preserve">Турагент заверяет и гарантирует, что при сборе, обработке и передаче персональных данных он соблюдает применимое к нему законодательство о защите персональных данных и имеет все необходимые права, полномочия, согласия и/или иные предусмотренные законом правовые основания для сбора и обработки таких данных и их передачи </w:t>
      </w:r>
      <w:r w:rsidR="00B65248">
        <w:rPr>
          <w:lang w:val="ru-RU"/>
        </w:rPr>
        <w:t>Принимающей туристической компании</w:t>
      </w:r>
      <w:r w:rsidRPr="00414024">
        <w:rPr>
          <w:lang w:val="ru-RU"/>
        </w:rPr>
        <w:t xml:space="preserve"> и соответствующим Поставщикам услуг. До передачи персональных данных </w:t>
      </w:r>
      <w:r w:rsidR="00B65248">
        <w:rPr>
          <w:lang w:val="ru-RU"/>
        </w:rPr>
        <w:t>Принимающей туристической компании</w:t>
      </w:r>
      <w:r w:rsidRPr="00414024">
        <w:rPr>
          <w:lang w:val="ru-RU"/>
        </w:rPr>
        <w:t xml:space="preserve"> Турагент обязан надлежащим образом проинформировать соответствующих субъектов данных о такой обработке и передаче и, когда это требуется применимым законодательством, получить необходимые согласия, включая согласие на трансграничную передачу. По обоснованному запросу </w:t>
      </w:r>
      <w:r w:rsidR="00B65248">
        <w:rPr>
          <w:lang w:val="ru-RU"/>
        </w:rPr>
        <w:t>Принимающей туристической компании</w:t>
      </w:r>
      <w:r w:rsidRPr="00414024">
        <w:rPr>
          <w:lang w:val="ru-RU"/>
        </w:rPr>
        <w:t xml:space="preserve"> Турагент предоставляет разумное подтверждение выполнения настоящих требований</w:t>
      </w:r>
    </w:p>
    <w:p w14:paraId="423B4A51" w14:textId="7972013F" w:rsidR="00754485" w:rsidRPr="00933D5C" w:rsidRDefault="009D7ACA">
      <w:pPr>
        <w:jc w:val="both"/>
        <w:rPr>
          <w:lang w:val="ru-RU"/>
        </w:rPr>
      </w:pPr>
      <w:r w:rsidRPr="00933D5C">
        <w:rPr>
          <w:lang w:val="ru-RU"/>
        </w:rPr>
        <w:t>4. Стороны обеспечивают конфиденциальность, разграничение доступа, защиту учетных данных, уведомление об инцидентах и безопасное удаление.</w:t>
      </w:r>
    </w:p>
    <w:p w14:paraId="383EFDCB" w14:textId="203B8FCE" w:rsidR="000343AC" w:rsidRPr="00414024" w:rsidRDefault="000343AC" w:rsidP="000343AC">
      <w:pPr>
        <w:jc w:val="both"/>
        <w:rPr>
          <w:lang w:val="az-Latn-AZ"/>
        </w:rPr>
      </w:pPr>
    </w:p>
    <w:p w14:paraId="786554D1" w14:textId="77777777" w:rsidR="000343AC" w:rsidRPr="00933D5C" w:rsidRDefault="000343AC">
      <w:pPr>
        <w:jc w:val="both"/>
        <w:rPr>
          <w:lang w:val="ru-RU"/>
        </w:rPr>
      </w:pPr>
    </w:p>
    <w:p w14:paraId="15594394" w14:textId="77777777" w:rsidR="00C7770F" w:rsidRDefault="00C7770F" w:rsidP="00C7770F">
      <w:pPr>
        <w:rPr>
          <w:lang w:val="ru-RU"/>
        </w:rPr>
      </w:pPr>
    </w:p>
    <w:p w14:paraId="2AEA06D2" w14:textId="77777777" w:rsidR="004D35F5" w:rsidRPr="00414024" w:rsidRDefault="004D35F5" w:rsidP="004D35F5">
      <w:pPr>
        <w:rPr>
          <w:lang w:val="az-Latn-AZ"/>
        </w:rPr>
      </w:pPr>
    </w:p>
    <w:p w14:paraId="20778695" w14:textId="77777777" w:rsidR="00295D5D" w:rsidRDefault="00295D5D" w:rsidP="004D35F5">
      <w:pPr>
        <w:rPr>
          <w:lang w:val="ru-RU"/>
        </w:rPr>
      </w:pPr>
    </w:p>
    <w:p w14:paraId="662BEBD9" w14:textId="77777777" w:rsidR="004D35F5" w:rsidRPr="004D35F5" w:rsidRDefault="004D35F5" w:rsidP="00414024">
      <w:pPr>
        <w:rPr>
          <w:lang w:val="ru-RU"/>
        </w:rPr>
      </w:pPr>
    </w:p>
    <w:p w14:paraId="2522BFCC" w14:textId="77777777" w:rsidR="00C7770F" w:rsidRDefault="00C7770F">
      <w:pPr>
        <w:pStyle w:val="aa"/>
        <w:jc w:val="center"/>
        <w:rPr>
          <w:lang w:val="ru-RU"/>
        </w:rPr>
      </w:pPr>
    </w:p>
    <w:tbl>
      <w:tblPr>
        <w:tblStyle w:val="aff0"/>
        <w:tblW w:w="0" w:type="auto"/>
        <w:jc w:val="center"/>
        <w:tblLook w:val="04A0" w:firstRow="1" w:lastRow="0" w:firstColumn="1" w:lastColumn="0" w:noHBand="0" w:noVBand="1"/>
      </w:tblPr>
      <w:tblGrid>
        <w:gridCol w:w="4999"/>
        <w:gridCol w:w="4999"/>
      </w:tblGrid>
      <w:tr w:rsidR="00C7770F" w14:paraId="157BF224" w14:textId="77777777" w:rsidTr="002B145D">
        <w:trPr>
          <w:jc w:val="center"/>
        </w:trPr>
        <w:tc>
          <w:tcPr>
            <w:tcW w:w="5004" w:type="dxa"/>
            <w:shd w:val="clear" w:color="auto" w:fill="D9EAF7"/>
          </w:tcPr>
          <w:p w14:paraId="10F0598B" w14:textId="24C14E9E" w:rsidR="00C7770F" w:rsidRDefault="00C7770F" w:rsidP="002B145D">
            <w:pPr>
              <w:keepNext/>
            </w:pPr>
            <w:proofErr w:type="spellStart"/>
            <w:r>
              <w:rPr>
                <w:b/>
                <w:sz w:val="18"/>
              </w:rPr>
              <w:t>За</w:t>
            </w:r>
            <w:proofErr w:type="spellEnd"/>
            <w:r>
              <w:rPr>
                <w:b/>
                <w:sz w:val="18"/>
              </w:rPr>
              <w:t xml:space="preserve"> </w:t>
            </w:r>
            <w:proofErr w:type="spellStart"/>
            <w:r w:rsidR="00B65248">
              <w:rPr>
                <w:b/>
                <w:sz w:val="18"/>
              </w:rPr>
              <w:t>Принимающей</w:t>
            </w:r>
            <w:proofErr w:type="spellEnd"/>
            <w:r w:rsidR="00B65248">
              <w:rPr>
                <w:b/>
                <w:sz w:val="18"/>
              </w:rPr>
              <w:t xml:space="preserve"> </w:t>
            </w:r>
            <w:proofErr w:type="spellStart"/>
            <w:r w:rsidR="00B65248">
              <w:rPr>
                <w:b/>
                <w:sz w:val="18"/>
              </w:rPr>
              <w:t>туристической</w:t>
            </w:r>
            <w:proofErr w:type="spellEnd"/>
            <w:r w:rsidR="00B65248">
              <w:rPr>
                <w:b/>
                <w:sz w:val="18"/>
              </w:rPr>
              <w:t xml:space="preserve"> </w:t>
            </w:r>
            <w:proofErr w:type="spellStart"/>
            <w:r w:rsidR="00B65248">
              <w:rPr>
                <w:b/>
                <w:sz w:val="18"/>
              </w:rPr>
              <w:t>компании</w:t>
            </w:r>
            <w:proofErr w:type="spellEnd"/>
          </w:p>
        </w:tc>
        <w:tc>
          <w:tcPr>
            <w:tcW w:w="5004" w:type="dxa"/>
            <w:shd w:val="clear" w:color="auto" w:fill="D9EAF7"/>
          </w:tcPr>
          <w:p w14:paraId="6FA7DAA5" w14:textId="77777777" w:rsidR="00C7770F" w:rsidRDefault="00C7770F" w:rsidP="002B145D">
            <w:pPr>
              <w:keepNext/>
            </w:pPr>
            <w:proofErr w:type="spellStart"/>
            <w:r>
              <w:rPr>
                <w:b/>
                <w:sz w:val="18"/>
              </w:rPr>
              <w:t>За</w:t>
            </w:r>
            <w:proofErr w:type="spellEnd"/>
            <w:r>
              <w:rPr>
                <w:b/>
                <w:sz w:val="18"/>
              </w:rPr>
              <w:t xml:space="preserve"> </w:t>
            </w:r>
            <w:proofErr w:type="spellStart"/>
            <w:r>
              <w:rPr>
                <w:b/>
                <w:sz w:val="18"/>
              </w:rPr>
              <w:t>Турагента</w:t>
            </w:r>
            <w:proofErr w:type="spellEnd"/>
          </w:p>
        </w:tc>
      </w:tr>
      <w:tr w:rsidR="00C7770F" w14:paraId="66B43A6F" w14:textId="77777777" w:rsidTr="002B145D">
        <w:trPr>
          <w:jc w:val="center"/>
        </w:trPr>
        <w:tc>
          <w:tcPr>
            <w:tcW w:w="5004" w:type="dxa"/>
            <w:vAlign w:val="center"/>
          </w:tcPr>
          <w:p w14:paraId="4F050ED7" w14:textId="77777777" w:rsidR="00C7770F" w:rsidRDefault="00C7770F" w:rsidP="002B145D">
            <w:pPr>
              <w:keepNext/>
            </w:pPr>
            <w:r>
              <w:rPr>
                <w:sz w:val="18"/>
              </w:rPr>
              <w:t xml:space="preserve">________________ / </w:t>
            </w:r>
            <w:r>
              <w:rPr>
                <w:sz w:val="18"/>
                <w:lang w:val="ru-RU"/>
              </w:rPr>
              <w:t>Мустафаев Ибрагим</w:t>
            </w:r>
          </w:p>
        </w:tc>
        <w:tc>
          <w:tcPr>
            <w:tcW w:w="5004" w:type="dxa"/>
            <w:vAlign w:val="center"/>
          </w:tcPr>
          <w:p w14:paraId="10173E0D" w14:textId="77777777" w:rsidR="00C7770F" w:rsidRDefault="00C7770F" w:rsidP="002B145D">
            <w:pPr>
              <w:keepNext/>
            </w:pPr>
            <w:r>
              <w:rPr>
                <w:sz w:val="18"/>
              </w:rPr>
              <w:t>________________ / [ФИО]</w:t>
            </w:r>
          </w:p>
        </w:tc>
      </w:tr>
      <w:tr w:rsidR="00C7770F" w14:paraId="5EE6771F" w14:textId="77777777" w:rsidTr="002B145D">
        <w:trPr>
          <w:jc w:val="center"/>
        </w:trPr>
        <w:tc>
          <w:tcPr>
            <w:tcW w:w="5004" w:type="dxa"/>
            <w:vAlign w:val="center"/>
          </w:tcPr>
          <w:p w14:paraId="2B3299A1" w14:textId="77777777" w:rsidR="00C7770F" w:rsidRDefault="00C7770F" w:rsidP="002B145D">
            <w:pPr>
              <w:keepNext/>
            </w:pPr>
            <w:r>
              <w:rPr>
                <w:sz w:val="18"/>
              </w:rPr>
              <w:t xml:space="preserve">М.П. </w:t>
            </w:r>
          </w:p>
        </w:tc>
        <w:tc>
          <w:tcPr>
            <w:tcW w:w="5004" w:type="dxa"/>
            <w:vAlign w:val="center"/>
          </w:tcPr>
          <w:p w14:paraId="4F3C7F24" w14:textId="77777777" w:rsidR="00C7770F" w:rsidRDefault="00C7770F" w:rsidP="002B145D">
            <w:r>
              <w:rPr>
                <w:sz w:val="18"/>
              </w:rPr>
              <w:t xml:space="preserve">М.П. </w:t>
            </w:r>
          </w:p>
        </w:tc>
      </w:tr>
    </w:tbl>
    <w:p w14:paraId="2F7FA19E" w14:textId="77777777" w:rsidR="00C7770F" w:rsidRDefault="00C7770F" w:rsidP="00414024">
      <w:pPr>
        <w:pStyle w:val="aa"/>
        <w:rPr>
          <w:lang w:val="ru-RU"/>
        </w:rPr>
      </w:pPr>
    </w:p>
    <w:p w14:paraId="63DF9BF4" w14:textId="3CA6CCD5" w:rsidR="00C7770F" w:rsidRDefault="00C7770F">
      <w:pPr>
        <w:pStyle w:val="aa"/>
        <w:jc w:val="center"/>
        <w:rPr>
          <w:lang w:val="ru-RU"/>
        </w:rPr>
      </w:pPr>
    </w:p>
    <w:p w14:paraId="660CDD05" w14:textId="77777777" w:rsidR="00B74207" w:rsidRPr="00B74207" w:rsidRDefault="00B74207" w:rsidP="00B74207">
      <w:pPr>
        <w:rPr>
          <w:lang w:val="ru-RU"/>
        </w:rPr>
      </w:pPr>
    </w:p>
    <w:p w14:paraId="6FCD2036" w14:textId="77777777" w:rsidR="00C7770F" w:rsidRPr="00933D5C" w:rsidRDefault="00C7770F" w:rsidP="00414024">
      <w:pPr>
        <w:jc w:val="center"/>
        <w:rPr>
          <w:lang w:val="ru-RU"/>
        </w:rPr>
      </w:pPr>
    </w:p>
    <w:sectPr w:rsidR="00C7770F" w:rsidRPr="00933D5C" w:rsidSect="00034616">
      <w:headerReference w:type="default" r:id="rId9"/>
      <w:footerReference w:type="default" r:id="rId10"/>
      <w:pgSz w:w="12240" w:h="15840"/>
      <w:pgMar w:top="1008" w:right="1080"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516BE" w14:textId="77777777" w:rsidR="00CF7233" w:rsidRDefault="00CF7233">
      <w:pPr>
        <w:spacing w:after="0" w:line="240" w:lineRule="auto"/>
      </w:pPr>
      <w:r>
        <w:separator/>
      </w:r>
    </w:p>
  </w:endnote>
  <w:endnote w:type="continuationSeparator" w:id="0">
    <w:p w14:paraId="713CFFD7" w14:textId="77777777" w:rsidR="00CF7233" w:rsidRDefault="00CF7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530C1" w14:textId="77777777" w:rsidR="00754485" w:rsidRPr="00933D5C" w:rsidRDefault="00754485">
    <w:pPr>
      <w:pStyle w:val="a7"/>
      <w:jc w:val="cen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BD202" w14:textId="77777777" w:rsidR="00CF7233" w:rsidRDefault="00CF7233">
      <w:pPr>
        <w:spacing w:after="0" w:line="240" w:lineRule="auto"/>
      </w:pPr>
      <w:r>
        <w:separator/>
      </w:r>
    </w:p>
  </w:footnote>
  <w:footnote w:type="continuationSeparator" w:id="0">
    <w:p w14:paraId="038DF0E6" w14:textId="77777777" w:rsidR="00CF7233" w:rsidRDefault="00CF7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8EE3" w14:textId="5CDE1748" w:rsidR="003A11E9" w:rsidRDefault="003A11E9">
    <w:pPr>
      <w:pStyle w:val="a5"/>
    </w:pPr>
    <w:r>
      <w:rPr>
        <w:noProof/>
      </w:rPr>
      <w:drawing>
        <wp:inline distT="0" distB="0" distL="0" distR="0" wp14:anchorId="4F30115A" wp14:editId="63DAC4E8">
          <wp:extent cx="1438283" cy="342900"/>
          <wp:effectExtent l="0" t="0" r="0" b="0"/>
          <wp:docPr id="6578657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65769" name="Рисунок 657865769"/>
                  <pic:cNvPicPr/>
                </pic:nvPicPr>
                <pic:blipFill>
                  <a:blip r:embed="rId1"/>
                  <a:stretch>
                    <a:fillRect/>
                  </a:stretch>
                </pic:blipFill>
                <pic:spPr>
                  <a:xfrm>
                    <a:off x="0" y="0"/>
                    <a:ext cx="1449197" cy="3455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36632577">
    <w:abstractNumId w:val="8"/>
  </w:num>
  <w:num w:numId="2" w16cid:durableId="707488820">
    <w:abstractNumId w:val="6"/>
  </w:num>
  <w:num w:numId="3" w16cid:durableId="794525007">
    <w:abstractNumId w:val="5"/>
  </w:num>
  <w:num w:numId="4" w16cid:durableId="757290225">
    <w:abstractNumId w:val="4"/>
  </w:num>
  <w:num w:numId="5" w16cid:durableId="774668189">
    <w:abstractNumId w:val="7"/>
  </w:num>
  <w:num w:numId="6" w16cid:durableId="1305159425">
    <w:abstractNumId w:val="3"/>
  </w:num>
  <w:num w:numId="7" w16cid:durableId="249851142">
    <w:abstractNumId w:val="2"/>
  </w:num>
  <w:num w:numId="8" w16cid:durableId="1975987611">
    <w:abstractNumId w:val="1"/>
  </w:num>
  <w:num w:numId="9" w16cid:durableId="857349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FD5"/>
    <w:rsid w:val="000343AC"/>
    <w:rsid w:val="00034616"/>
    <w:rsid w:val="00036DB9"/>
    <w:rsid w:val="0005321B"/>
    <w:rsid w:val="000557B8"/>
    <w:rsid w:val="0006063C"/>
    <w:rsid w:val="0006181D"/>
    <w:rsid w:val="000A4FB3"/>
    <w:rsid w:val="000B4F11"/>
    <w:rsid w:val="000B770B"/>
    <w:rsid w:val="000D39DC"/>
    <w:rsid w:val="000E3C71"/>
    <w:rsid w:val="000E6EEB"/>
    <w:rsid w:val="0011057B"/>
    <w:rsid w:val="001331C5"/>
    <w:rsid w:val="0013554E"/>
    <w:rsid w:val="0015074B"/>
    <w:rsid w:val="001528FB"/>
    <w:rsid w:val="001652B3"/>
    <w:rsid w:val="0019735A"/>
    <w:rsid w:val="00206C15"/>
    <w:rsid w:val="00213BE9"/>
    <w:rsid w:val="00226495"/>
    <w:rsid w:val="002323DA"/>
    <w:rsid w:val="00295D5D"/>
    <w:rsid w:val="0029639D"/>
    <w:rsid w:val="00305045"/>
    <w:rsid w:val="00326F90"/>
    <w:rsid w:val="003339C5"/>
    <w:rsid w:val="003558E7"/>
    <w:rsid w:val="00361370"/>
    <w:rsid w:val="003A11E9"/>
    <w:rsid w:val="003B6B82"/>
    <w:rsid w:val="003C325C"/>
    <w:rsid w:val="003C454E"/>
    <w:rsid w:val="003F627B"/>
    <w:rsid w:val="00414024"/>
    <w:rsid w:val="00455437"/>
    <w:rsid w:val="004944F4"/>
    <w:rsid w:val="004B539D"/>
    <w:rsid w:val="004B5C18"/>
    <w:rsid w:val="004C4A6F"/>
    <w:rsid w:val="004D35F5"/>
    <w:rsid w:val="004D7947"/>
    <w:rsid w:val="004E2F4F"/>
    <w:rsid w:val="004E35C6"/>
    <w:rsid w:val="004F7252"/>
    <w:rsid w:val="00506F1C"/>
    <w:rsid w:val="005B2629"/>
    <w:rsid w:val="005D263A"/>
    <w:rsid w:val="00606081"/>
    <w:rsid w:val="006274A5"/>
    <w:rsid w:val="0064533B"/>
    <w:rsid w:val="00686298"/>
    <w:rsid w:val="006953D5"/>
    <w:rsid w:val="006C18FA"/>
    <w:rsid w:val="00716C32"/>
    <w:rsid w:val="00751F9D"/>
    <w:rsid w:val="00754485"/>
    <w:rsid w:val="0077024D"/>
    <w:rsid w:val="00793440"/>
    <w:rsid w:val="00797276"/>
    <w:rsid w:val="007F52A9"/>
    <w:rsid w:val="00813F31"/>
    <w:rsid w:val="00820F0C"/>
    <w:rsid w:val="008E0156"/>
    <w:rsid w:val="008E0A23"/>
    <w:rsid w:val="008E0BFF"/>
    <w:rsid w:val="009259AE"/>
    <w:rsid w:val="00933D5C"/>
    <w:rsid w:val="00944F4C"/>
    <w:rsid w:val="009531AF"/>
    <w:rsid w:val="00967152"/>
    <w:rsid w:val="009808C0"/>
    <w:rsid w:val="009823D4"/>
    <w:rsid w:val="00984F32"/>
    <w:rsid w:val="0098727A"/>
    <w:rsid w:val="009A6C99"/>
    <w:rsid w:val="009D7ACA"/>
    <w:rsid w:val="009E33F4"/>
    <w:rsid w:val="009F7D34"/>
    <w:rsid w:val="00A069A8"/>
    <w:rsid w:val="00A11874"/>
    <w:rsid w:val="00AA1D8D"/>
    <w:rsid w:val="00AA45BA"/>
    <w:rsid w:val="00AC2E55"/>
    <w:rsid w:val="00AE0375"/>
    <w:rsid w:val="00B05EF9"/>
    <w:rsid w:val="00B23D56"/>
    <w:rsid w:val="00B47730"/>
    <w:rsid w:val="00B65248"/>
    <w:rsid w:val="00B74207"/>
    <w:rsid w:val="00BA3C96"/>
    <w:rsid w:val="00BA462D"/>
    <w:rsid w:val="00BD39BC"/>
    <w:rsid w:val="00BE362C"/>
    <w:rsid w:val="00BF42D0"/>
    <w:rsid w:val="00C00F40"/>
    <w:rsid w:val="00C047B1"/>
    <w:rsid w:val="00C06B44"/>
    <w:rsid w:val="00C42033"/>
    <w:rsid w:val="00C577C4"/>
    <w:rsid w:val="00C7770F"/>
    <w:rsid w:val="00C87152"/>
    <w:rsid w:val="00C91233"/>
    <w:rsid w:val="00C92DBA"/>
    <w:rsid w:val="00C95CB8"/>
    <w:rsid w:val="00CB0664"/>
    <w:rsid w:val="00CB3810"/>
    <w:rsid w:val="00CC17EB"/>
    <w:rsid w:val="00CE1CFF"/>
    <w:rsid w:val="00CF7233"/>
    <w:rsid w:val="00D15505"/>
    <w:rsid w:val="00D51CBA"/>
    <w:rsid w:val="00D60F0E"/>
    <w:rsid w:val="00D92161"/>
    <w:rsid w:val="00DD69AC"/>
    <w:rsid w:val="00DF0A60"/>
    <w:rsid w:val="00DF0F42"/>
    <w:rsid w:val="00E24A8C"/>
    <w:rsid w:val="00E52D82"/>
    <w:rsid w:val="00E72EEA"/>
    <w:rsid w:val="00E96B89"/>
    <w:rsid w:val="00EC134E"/>
    <w:rsid w:val="00ED0890"/>
    <w:rsid w:val="00ED1080"/>
    <w:rsid w:val="00F211EB"/>
    <w:rsid w:val="00F224EE"/>
    <w:rsid w:val="00F67E94"/>
    <w:rsid w:val="00FA6214"/>
    <w:rsid w:val="00FC25E6"/>
    <w:rsid w:val="00FC693F"/>
    <w:rsid w:val="00FE1D89"/>
    <w:rsid w:val="00FE67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BBCD17"/>
  <w14:defaultImageDpi w14:val="300"/>
  <w15:docId w15:val="{CEA28080-D33C-4812-807D-D7F044BF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Arial" w:eastAsia="Arial" w:hAnsi="Arial"/>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1F4E79"/>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annotation text"/>
    <w:basedOn w:val="a1"/>
    <w:link w:val="aff9"/>
    <w:uiPriority w:val="99"/>
    <w:unhideWhenUsed/>
    <w:pPr>
      <w:spacing w:line="240" w:lineRule="auto"/>
    </w:pPr>
    <w:rPr>
      <w:sz w:val="20"/>
      <w:szCs w:val="20"/>
    </w:rPr>
  </w:style>
  <w:style w:type="character" w:customStyle="1" w:styleId="aff9">
    <w:name w:val="Текст примечания Знак"/>
    <w:basedOn w:val="a2"/>
    <w:link w:val="aff8"/>
    <w:uiPriority w:val="99"/>
    <w:rPr>
      <w:rFonts w:ascii="Arial" w:eastAsia="Arial" w:hAnsi="Arial"/>
      <w:sz w:val="20"/>
      <w:szCs w:val="20"/>
    </w:rPr>
  </w:style>
  <w:style w:type="character" w:styleId="affa">
    <w:name w:val="annotation reference"/>
    <w:basedOn w:val="a2"/>
    <w:uiPriority w:val="99"/>
    <w:semiHidden/>
    <w:unhideWhenUsed/>
    <w:rPr>
      <w:sz w:val="16"/>
      <w:szCs w:val="16"/>
    </w:rPr>
  </w:style>
  <w:style w:type="paragraph" w:styleId="affb">
    <w:name w:val="Revision"/>
    <w:hidden/>
    <w:uiPriority w:val="99"/>
    <w:semiHidden/>
    <w:rsid w:val="0077024D"/>
    <w:pPr>
      <w:spacing w:after="0" w:line="240" w:lineRule="auto"/>
    </w:pPr>
    <w:rPr>
      <w:rFonts w:ascii="Arial" w:eastAsia="Arial" w:hAnsi="Arial"/>
      <w:sz w:val="21"/>
    </w:rPr>
  </w:style>
  <w:style w:type="paragraph" w:styleId="affc">
    <w:name w:val="annotation subject"/>
    <w:basedOn w:val="aff8"/>
    <w:next w:val="aff8"/>
    <w:link w:val="affd"/>
    <w:uiPriority w:val="99"/>
    <w:semiHidden/>
    <w:unhideWhenUsed/>
    <w:rsid w:val="009259AE"/>
    <w:rPr>
      <w:b/>
      <w:bCs/>
    </w:rPr>
  </w:style>
  <w:style w:type="character" w:customStyle="1" w:styleId="affd">
    <w:name w:val="Тема примечания Знак"/>
    <w:basedOn w:val="aff9"/>
    <w:link w:val="affc"/>
    <w:uiPriority w:val="99"/>
    <w:semiHidden/>
    <w:rsid w:val="009259AE"/>
    <w:rPr>
      <w:rFonts w:ascii="Arial" w:eastAsia="Arial" w:hAnsi="Arial"/>
      <w:b/>
      <w:bCs/>
      <w:sz w:val="20"/>
      <w:szCs w:val="20"/>
    </w:rPr>
  </w:style>
  <w:style w:type="character" w:styleId="affe">
    <w:name w:val="Hyperlink"/>
    <w:basedOn w:val="a2"/>
    <w:uiPriority w:val="99"/>
    <w:unhideWhenUsed/>
    <w:rsid w:val="00BA3C96"/>
    <w:rPr>
      <w:color w:val="0000FF" w:themeColor="hyperlink"/>
      <w:u w:val="single"/>
    </w:rPr>
  </w:style>
  <w:style w:type="character" w:styleId="afff">
    <w:name w:val="Unresolved Mention"/>
    <w:basedOn w:val="a2"/>
    <w:uiPriority w:val="99"/>
    <w:semiHidden/>
    <w:unhideWhenUsed/>
    <w:rsid w:val="00BA3C96"/>
    <w:rPr>
      <w:color w:val="605E5C"/>
      <w:shd w:val="clear" w:color="auto" w:fill="E1DFDD"/>
    </w:rPr>
  </w:style>
  <w:style w:type="paragraph" w:styleId="afff0">
    <w:name w:val="Normal (Web)"/>
    <w:basedOn w:val="a1"/>
    <w:uiPriority w:val="99"/>
    <w:semiHidden/>
    <w:unhideWhenUsed/>
    <w:rsid w:val="004F725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ripstockgloba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15</Pages>
  <Words>6546</Words>
  <Characters>37313</Characters>
  <Application>Microsoft Office Word</Application>
  <DocSecurity>0</DocSecurity>
  <Lines>310</Lines>
  <Paragraphs>87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Рамочный договор оператор—турагент: комиссия вычитается из счета</vt:lpstr>
      <vt:lpstr>Рамочный договор оператор—турагент: комиссия вычитается из счета</vt:lpstr>
    </vt:vector>
  </TitlesOfParts>
  <Manager/>
  <Company/>
  <LinksUpToDate>false</LinksUpToDate>
  <CharactersWithSpaces>43772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Рамочный договор оператор—турагент: комиссия вычитается из счета</dc:title>
  <dc:subject/>
  <dc:creator>python-docx</dc:creator>
  <cp:keywords/>
  <dc:description>generated by python-docx</dc:description>
  <cp:lastModifiedBy>User</cp:lastModifiedBy>
  <cp:revision>6</cp:revision>
  <dcterms:created xsi:type="dcterms:W3CDTF">2026-10-12T10:19:00Z</dcterms:created>
  <dcterms:modified xsi:type="dcterms:W3CDTF">2026-10-24T13:29:00Z</dcterms:modified>
  <cp:category/>
</cp:coreProperties>
</file>